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 Российской Федерации "О подоходном налоге с физических лиц"</w:t>
      </w:r>
    </w:p>
    <w:p>
      <w:r>
        <w:rPr>
          <w:b/>
        </w:rPr>
        <w:t>Статья 1. Внести в Закон Российской Федерации "О подоходном налоге с физических лиц" (Ведомости Съезда народных депутатов Российской Федерации и Верховного Совета Российской Федерации, 1992, № 12, ст. 591; № 34, ст. 1976; 1993, № 4, ст. 118; № 14, ст. 486; Собрание законодательства Российской Федерации, 1994, № 27, ст. 2823; № 29, ст. 3010; № 35, ст. 3654; 1995, № 5, ст. 346; № 26, ст. 2403; № 32, ст. 3201; 1996, № 1, ст. 4; № 11, ст. 1015; № 26, ст. 3035; 1997, № 3, ст. 355; № 26, ст. 2955) следующие изменения и дополнения:</w:t>
      </w:r>
    </w:p>
    <w:p>
      <w:r>
        <w:rPr>
          <w:b/>
        </w:rPr>
        <w:t xml:space="preserve">1. </w:t>
      </w:r>
      <w:r>
        <w:t>Статью 2 дополнить новой частью четвертой следующего содержания: "Датой получения дохода в календарном году является дата выплаты дохода (включая авансовые выплаты) физическому лицу, либо дата перечисления дохода физическому лицу, либо дата передачи физическому лицу дохода в натуральной форме."</w:t>
      </w:r>
    </w:p>
    <w:p>
      <w:r>
        <w:rPr>
          <w:b/>
        </w:rPr>
        <w:t xml:space="preserve">2. </w:t>
      </w:r>
      <w:r>
        <w:t>В статье 3</w:t>
      </w:r>
    </w:p>
    <w:p>
      <w:r>
        <w:rPr>
          <w:b/>
        </w:rPr>
        <w:t xml:space="preserve">3. </w:t>
      </w:r>
      <w:r>
        <w:t>В статье 6</w:t>
      </w:r>
    </w:p>
    <w:p>
      <w:r>
        <w:rPr>
          <w:b/>
        </w:rPr>
        <w:t xml:space="preserve">4. </w:t>
      </w:r>
      <w:r>
        <w:t>В статье 8: в части первой слова "на установленный законом размер минимальной месячной оплаты труда и сумму расходов на содержание детей и иждивенцев, предусмотренных" заменить словами "на суммы, предусмотренные"; в части второй слова "начисленных ему" заменить словами "полученных им"</w:t>
      </w:r>
    </w:p>
    <w:p>
      <w:r>
        <w:rPr>
          <w:b/>
        </w:rPr>
        <w:t xml:space="preserve">5. </w:t>
      </w:r>
      <w:r>
        <w:t>Части первую и вторую статьи 9 изложить в следующей редакции: "Предприятия, учреждения, организации (в том числе филиалы и другие обособленные подразделения предприятий, учреждений, организаций, имеющие отдельный баланс и расчетный счет) обязаны перечислять в бюджет суммы исчисленного и удержанного с физических лиц налога не позднее дня фактического получения в банке наличных денежных средств на оплату труда либо не позднее дня перечисления со счетов указанных организаций в банке по поручениям работников причитающихся им сумм. Предприятия, учреждения, организации (в том числе филиалы и другие обособленные подразделения предприятий, учреждений, организаций, имеющие отдельный баланс и расчетный счет), выплачивающие суммы на оплату труда из выручки от реализации продукции, выполнения работ и оказания услуг, перечисляют исчисленные суммы налога в банки не позднее дня, следующего за днем выплаты денежных средств на оплату труда. Перечисление налога за филиалы и другие обособленные подразделения предприятий, учреждений, организаций, не имеющие счетов в банках, осуществляют их головные организации в бюджет по месту нахождения указанных филиалов и других обособленных подразделений одновременно с перечислением средств на оплату труда, а при выплате средств на оплату труда из выручки не позднее дня, следующего за днем выплаты средств на оплату труда."</w:t>
      </w:r>
    </w:p>
    <w:p>
      <w:r>
        <w:rPr>
          <w:b/>
        </w:rPr>
        <w:t xml:space="preserve">6. </w:t>
      </w:r>
      <w:r>
        <w:t>Часть вторую статьи 11 изложить в следующей редакции: "При этом исключение из доходов физических лиц сумм, установленных пунктами 2 - 6 статьи 3 настоящего Закона, не производится."</w:t>
      </w:r>
    </w:p>
    <w:p>
      <w:r>
        <w:rPr>
          <w:b/>
        </w:rPr>
        <w:t xml:space="preserve">7. </w:t>
      </w:r>
      <w:r>
        <w:t>В абзаце втором пункта 1 статьи 18 слова ", а также физические лица, если их совокупный облагаемый доход за отчетный год не превысил сумму дохода, исчисление налога с которого производится по минимальной ставке" исключить</w:t>
      </w:r>
    </w:p>
    <w:p>
      <w:r>
        <w:rPr>
          <w:b/>
        </w:rPr>
        <w:t xml:space="preserve">8. </w:t>
      </w:r>
      <w:r>
        <w:t>В части второй статьи 19 слово "перечисленными" заменить словами "удержанными источником выплат, а также уплаченными налогоплательщиком самостоятельно"</w:t>
      </w:r>
    </w:p>
    <w:p>
      <w:r>
        <w:rPr>
          <w:b/>
        </w:rPr>
        <w:t xml:space="preserve">9. </w:t>
      </w:r>
      <w:r>
        <w:t>В части второй статьи 22 слова "в размере 0,5 процента" заменить словами "в размере одной трехсотой действующей в это время ставки рефинансирования Центрального банка Российской Федерации"</w:t>
      </w:r>
    </w:p>
    <w:p>
      <w:r>
        <w:rPr>
          <w:b/>
        </w:rPr>
        <w:t xml:space="preserve">2. </w:t>
      </w:r>
      <w:r>
        <w:t>в пункте 4: абзац первый исключить; дополнить пункт новыми абзацами первым - четвертым следующего содержания: "4. У физических лиц, не перечисленных в пунктах 2, 3 и подпункте "е" пункта 6 настоящей статьи, совокупный доход, полученный в налогооблагаемом периоде, ежемесячно уменьшается: у физических лиц, доход которых в течение года не превысил 5 000 рублей, - на сумму дохода в двукратном размере установленного законом минимального размера оплаты труда; у физических лиц, доход которых в течение года составил от 5 000 рублей 1 копейки до 20 000 рублей, - на сумму дохода в двукратном размере установленного законом минимального размера оплаты труда до месяца, в котором доход, исчисленный нарастающим итогом с начала года, не превысил 5 000 рублей; на сумму дохода в размере одного установленного законом минимального размера оплаты труда начиная с месяца, в котором доход, исчисленный нарастающим итогом с начала года, превысил 5 000 рублей; у физических лиц, доход которых в течение года превысил 20 000 рублей, - на сумму дохода в двукратном размере установленного законом минимального размера оплаты труда до месяца, в котором доход, исчисленный нарастающим итогом с начала года, не превысил 5 000 рублей; на сумму дохода в размере одного установленного законом минимального размера оплаты труда начиная с месяца, в котором доход, исчисленный нарастающим итогом с начала года, превысил 5 000 рублей, до месяца, в котором такой доход не превысил 20 000 рублей; начиная с месяца, в котором доход, исчисленный нарастающим итогом с начала года, превысил 20 000 рублей, уменьшение не производится."</w:t>
      </w:r>
    </w:p>
    <w:p>
      <w:r>
        <w:rPr>
          <w:b/>
        </w:rPr>
        <w:t xml:space="preserve">2. </w:t>
      </w:r>
      <w:r>
        <w:t>в пункте 6: абзац первый подпункта "б" исключить; дополнить подпункт "б" новыми абзацами первым - пятым следующего содержания: "б) суммы расходов на содержание детей и иждивенцев ежемесячно в следующих пределах: у физических лиц, доход которых в течение года не превысил 5 000 рублей, - на сумму в двукратном размере установленного законом минимального размера оплаты труда; у физических лиц, доход которых в течение года составил от 5 000 рублей 1 копейки до 20 000 рублей, - на сумму в двукратном размере установленного законом минимального размера оплаты труда до месяца, в котором доход, исчисленный нарастающим итогом с начала года, не превысил 5 000 рублей; на сумму в размере одного установленного законом минимального размера оплаты труда начиная с месяца, в котором доход, исчисленный нарастающим итогом с начала года, превысил 5 000 рублей; у физических лиц, доход которых в течение года превысил 20 000 рублей, - на сумму в двукратном размере установленного законом минимального размера оплаты труда до месяца, в котором доход, исчисленный нарастающим итогом с начала года, не превысил 5 000 рублей; на сумму в размере одного установленного законом минимального размера оплаты труда начиная с месяца, в котором доход, исчисленный нарастающим итогом с начала года, превысил 5 000 рублей, до месяца, в котором такой доход не превысил 20 000 рублей; начиная с месяца, в котором доход, исчисленный нарастающим итогом с начала года, превысил 20 000 рублей, уменьшение не производится. Вычеты, установленные настоящим подпунктом, производятся на каждого ребенка в возрасте до 18 лет, студента и учащегося дневной формы обучения - до 24 лет, на каждого другого иждивенца, не имеющего самостоятельного источника дохода."</w:t>
      </w:r>
    </w:p>
    <w:p>
      <w:r>
        <w:rPr>
          <w:b/>
        </w:rPr>
        <w:t xml:space="preserve">3. </w:t>
      </w:r>
      <w:r>
        <w:t>часть первую изложить в следующей редакции: "Подоходный налог с облагаемого совокупного дохода, полученного в календарном году, взимается в следующих размерах: Размер облагаемого совокупного дохода, полученного в календарном году Сумма налога до 20 000 руб. 12 процентов от 20 001 до 40 000 руб. 2 400 руб. + 15 процентов с суммы, превышающей 20 000 руб. от 40 001 до 60 000 руб. 5 400 руб. + 20 процентов с суммы, превышающей 40 000 руб. от 60 001 до 80 000 руб. 9 400 руб. + 25 процентов с суммы, превышающей 60 000 руб. от 80 001 до 100 000 руб. 14 400 руб. + 30 процентов с суммы, превышающей 80 000 руб. от 100 001 и выше 20 400 руб. + 35 процентов с суммы, превышающей 100 000 руб."</w:t>
      </w:r>
    </w:p>
    <w:p>
      <w:r>
        <w:rPr>
          <w:b/>
        </w:rPr>
        <w:t xml:space="preserve">3. </w:t>
      </w:r>
      <w:r>
        <w:t>часть четвертую изложить в следующей редакции: "Суммы подоходного налога определяются в полных рублях. При этом сумма менее 50 копеек округляется до полного рубля в сторону уменьшения, а сумма 50 копеек и более округляется до полного рубля в сторону увеличения."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Действие пункта 3 статьи 1 настоящего Федерального закона распространяется на отношения, возникшие с 1 января 1998 года.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