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1947 года об инспекции труда и Протокола 1995 года к Конвенции 1947 года об инспекции труда, Конвенции 1978 года о регулировании вопросов труда и Конвенции 1981 года о безопасности и гигиене труда и производственной среде</w:t>
      </w:r>
    </w:p>
    <w:p>
      <w:r>
        <w:rPr>
          <w:b/>
        </w:rPr>
        <w:t>Статья None. Федеральный закон   от 11.04.1998 № 58-ФЗ</w:t>
      </w:r>
    </w:p>
    <w:p>
      <w:r>
        <w:t>О ратификации Конвенции 1947 года об инспекции труда и Протокола 1995 года к Конвенции 1947 года об инспекции труда, Конвенции 1978 года о регулировании вопросов труда и Конвенции 1981 года о безопасности и гигиене труда и производственной среде РОССИЙСКАЯ ФЕДЕРАЦИЯ ФЕДЕРАЛЬНЫЙ ЗАКОН О ратификации Конвенции 1947 года об инспекции труда и Протокола 1995 года к Конвенции 1947 года об инспекции труда, Конвенции 1978 года о регулировании вопросов труда и Конвенции 1981 года о безопасности и гигиене труда и производственной среде Принят Государственной Думой 20 марта 1998 года Одобрен Советом Федерации 1 апреля 1998 года Ратифицировать Конвенцию 1947 года об инспекции труда (Конвенцию № 81) и Протокол 1995 года к Конвенции 1947 года об инспекции труда, Конвенцию 1978 года о регулировании вопросов труда (Конвенцию № 150) и Конвенцию 1981 года о безопасности и гигиене труда и производственной среде (Конвенцию № 155), принятые Генеральной конференцией Международной организации труда в городе Женеве. Президент Российской Федерации Б.Ельцин Москва, Кремль 11 апреля 1998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