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об упразднении некоторых районных судов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Создать: Губкинский районный суд Ямало-Ненецкого автономного округа; Калтанский районный суд Кемеровской области; Калужский районный суд Калужской области; Краснослободский районный суд Волгоградской области; Ломоносовский районный суд города федерального значения Санкт-Петербурга: Полярнозоринский районный суд Мурманской области; Шиханский районный суд Саратовской области</w:t>
      </w:r>
    </w:p>
    <w:p>
      <w:r>
        <w:rPr>
          <w:b/>
        </w:rPr>
        <w:t xml:space="preserve">2. </w:t>
      </w:r>
      <w:r>
        <w:t>Упразднить Ленинский, Московский и Октябрьский районные суды города Калуги. Передать в юрисдикцию Калужского районного суда Калужской области вопросы осуществления правосудия, относящиеся к их ведению</w:t>
      </w:r>
    </w:p>
    <w:p>
      <w:r>
        <w:rPr>
          <w:b/>
        </w:rPr>
        <w:t xml:space="preserve">3. </w:t>
      </w:r>
      <w:r>
        <w:t>Установить, что юрисдикция вновь созданных районных судов распространяется на территории одноименных районов и городов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4. </w:t>
      </w:r>
      <w:r>
        <w:t>Судебному департаменту при Верховном Суде Российской Федерации в трехмесячный срок принять меры по кадровому укомплектованию Губкинского районного суда Ямало-Ненецкого автономного округа, Калтанского районного суда Кемеровской области, Краснослободского районного суда Волгоградской области, Ломоносовского районного суда города федерального значения Санкт-Петербурга, Полярнозоринского районного суда Мурманской области, Шиханского районного суда Саратовской области, произвести перераспределение материальных ресурсов с учетом создания Калужского районного суда Калужской области, Краснослободского районного суда Волгоградской области и Шиханского районного суда Саратовской области. Правительству Российской Федерации обеспечить деятельность вновь созданных Губкинского районного суда Ямало-Ненецкого автономного округа, Калтанского районного суда Кемеровской области, Ломоносовского районного суда города федерального значения Санкт-Петербурга и Полярнозоринского районного суда Мурманской области за счет средств федерального бюджета</w:t>
      </w:r>
    </w:p>
    <w:p>
      <w:r>
        <w:rPr>
          <w:b/>
        </w:rPr>
        <w:t>Статья 2. Настоящий Федеральный закон вступает в силу с 1 января 1999 года.</w:t>
      </w:r>
    </w:p>
    <w:p>
      <w:r>
        <w:t>Настоящий Федеральный закон вступает в силу с 1 января 1999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