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дополнений в отдельные законы Российской Федерации о налогах</w:t>
      </w:r>
    </w:p>
    <w:p>
      <w:r>
        <w:rPr>
          <w:b/>
        </w:rPr>
        <w:t>Статья 1. (Утратила силу - Федеральный закон от 05.08.2000 г. N 118-ФЗ)</w:t>
      </w:r>
    </w:p>
    <w:p>
      <w:r>
        <w:t>(Утратила силу - Федеральный закон от 05.08.2000 г. N 118-ФЗ)</w:t>
      </w:r>
    </w:p>
    <w:p>
      <w:r>
        <w:rPr>
          <w:b/>
        </w:rPr>
        <w:t>Статья 2. Внести в статью 6 Закона Российской Федерации "О налоге на прибыль предприятий и организаций" (Ведомости Съезда народных депутатов Российской Федерации и Верховного Совета Российской Федерации, 1992, N 11, ст. 525; N 34, ст. 1976; 1993, N 4, ст. 118; Собрание законодательства Российской Федерации, 1994, N 27, ст. 2823; N 29, ст. 3010; N 32, ст. 3304; 1995, N 18, ст. 1592; N 26, ст. 2402, 2403; N 49, ст. 4695; 1996, N 1, ст. 4, 20; N 51, ст. 5682; 1997, N 3, ст. 357; Российская газета, 1998, 18 ноября, N 219) следующие дополнения:</w:t>
      </w:r>
    </w:p>
    <w:p>
      <w:r>
        <w:t>пункт 1 дополнить подпунктом "к" следующего содержания: "к) направленные организациями кинематографии на финансирование строительства кинозалов (в том числе в порядке долевого участия), а также на погашение кредитов банков, полученных и использованных на эти цели, включая проценты по кредитам."; пункт 6 дополнить абзацами следующего содержания: "организаций независимо от организационно-правовых форм и форм собственности, направляемая на производство и тиражирование кинопродукции, получившей удостоверение национального фильма. Порядок и условия выдачи удостоверения национального фильма устанавливаются в соответствии с Федеральным законом "О государственной поддержке кинематографии Российской Федерации".".</w:t>
      </w:r>
    </w:p>
    <w:p>
      <w:r>
        <w:t>настоящего Федерального закона действует до 31 декабря 2001 года и утрачивает силу с 1 января 2002 года.</w:t>
      </w:r>
    </w:p>
    <w:p>
      <w:r>
        <w:rPr>
          <w:b/>
        </w:rPr>
        <w:t>Статья 3. Настоящий Федеральный закон вступает в силу со дня его официального опубликования.</w:t>
      </w:r>
    </w:p>
    <w:p>
      <w:r>
        <w:t>Настоящий Федеральный закон вступает в силу со дня его официального опубликования.</w:t>
      </w:r>
    </w:p>
    <w:p>
      <w:r>
        <w:rPr>
          <w:b/>
        </w:rPr>
        <w:t>Статья 2. настоящего Федерального закона действует до 31 декабря 2001 года и утрачивает силу с 1 января 2002 года.</w:t>
      </w:r>
    </w:p>
    <w:p>
      <w:r>
        <w:t>пункт 1 дополнить подпунктом "к" следующего содержания: "к) направленные организациями кинематографии на финансирование строительства кинозалов (в том числе в порядке долевого участия), а также на погашение кредитов банков, полученных и использованных на эти цели, включая проценты по кредитам."; пункт 6 дополнить абзацами следующего содержания: "организаций независимо от организационно-правовых форм и форм собственности, направляемая на производство и тиражирование кинопродукции, получившей удостоверение национального фильма. Порядок и условия выдачи удостоверения национального фильма устанавливаются в соответствии с Федеральным законом "О государственной поддержке кинематографии Российской Федерации".".</w:t>
      </w:r>
    </w:p>
    <w:p>
      <w:r>
        <w:t>настоящего Федерального закона действует до 31 декабря 2001 года и утрачивает силу с 1 января 2002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