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инвестиционной деятельности в Российской Федерации, осуществляемой в форме капитальных вложений</w:t>
      </w:r>
    </w:p>
    <w:p>
      <w:pPr>
        <w:pStyle w:val="Heading3"/>
      </w:pPr>
      <w:r>
        <w:t>ОБЩИЕ ПОЛОЖЕНИЯ</w:t>
      </w:r>
    </w:p>
    <w:p>
      <w:r>
        <w:rPr>
          <w:b/>
        </w:rPr>
        <w:t>Статья 1. Основные понятия</w:t>
      </w:r>
    </w:p>
    <w:p>
      <w:r>
        <w:t>Для целей настоящего Федерального закона используются следующие основные понятия: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 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 капитальные вложения - инвестиции в основной капитал (основные средства), в том числе затраты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 (В редакции Федерального закона от 18.07.2011 № 215-ФЗ) 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инвестиций (бизнес-план); (В редакции федеральных законов от 24.07.2007 № 215-ФЗ; от 19.07.2011 № 248-ФЗ) приоритетный инвестиционный проект - инвестиционный проект, суммарный объем капитальных вложений в который соответствует требованиям законодательства Российской Федерации, включенный в перечень, утверждаемый Правительством Российской Федерации; (Дополнение абзацем - Федеральный закон от 02.01.2000 № 22-ФЗ) срок окупаемости инвестиционного проекта - срок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 (Дополнение абзацем - Федеральный закон от 02.01.2000 № 22-ФЗ) совокупная налоговая нагрузка - расчетный суммарный объем денежных средств, подлежащих уплате в виде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инвестором, осуществляющим инвестиционный проект, на день начала финансирования инвестиционного проекта. (Дополнение абзацем - Федеральный закон от 02.01.2000 № 22-ФЗ) (В редакции федеральных законов от 06.12.2011 № 409-ФЗ, от 28.12.2022 № 569-ФЗ)</w:t>
      </w:r>
    </w:p>
    <w:p>
      <w:r>
        <w:rPr>
          <w:b/>
        </w:rPr>
        <w:t>Статья 2. Отношения, регулируемые настоящим Федеральным законом</w:t>
      </w:r>
    </w:p>
    <w:p>
      <w:r>
        <w:t>Действие настоящего Федерального закона распространяется на отношения, связанные с инвестиционной деятельностью, осуществляемой в форме капитальных вложений. Настоящий Федеральный закон не распространяется на отношения, связанные с вложениями инвестиций в банки и иные кредитные организации, а также в страховые организации, которые регулируются соответственно законодательством Российской Федерации о банках и банковской деятельности и законодательством Российской Федерации о страховании, на отношения, связанные с вложениями инвестиций с использованием инвестиционных платформ, а также на отношения, которые связаны с привлечением денежных средств граждан 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 и регулируются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частью - Федеральный закон от 02.01.2000 № 22-ФЗ) (В редакции федеральных законов от 17.06.2010 № 119-ФЗ, от 02.08.2019 № 259-ФЗ)</w:t>
      </w:r>
    </w:p>
    <w:p>
      <w:r>
        <w:rPr>
          <w:b/>
        </w:rPr>
        <w:t>Статья 3. Объекты капитальных вложений</w:t>
      </w:r>
    </w:p>
    <w:p>
      <w:r>
        <w:rPr>
          <w:b/>
        </w:rPr>
        <w:t xml:space="preserve">1. </w:t>
      </w:r>
      <w:r>
        <w:t>Объектами капитальных вложений в Российской Федерации являются находящиеся в частной, государственной, муниципальной и иных формах собственности различные виды вновь создаваемого и (или) модернизируемого имущества, за изъятиями, устанавливаемыми федеральными законами</w:t>
      </w:r>
    </w:p>
    <w:p>
      <w:r>
        <w:rPr>
          <w:b/>
        </w:rPr>
        <w:t xml:space="preserve">2. </w:t>
      </w:r>
      <w:r>
        <w:t>Запрещаются капитальные вложения в объекты, создание и использование которых не соответствуют законодательству Российской Федерации. (В редакции Федерального закона от 19.07.2011 № 248-ФЗ)</w:t>
      </w:r>
    </w:p>
    <w:p>
      <w:r>
        <w:rPr>
          <w:b/>
        </w:rPr>
        <w:t xml:space="preserve">3. </w:t>
      </w:r>
      <w:r>
        <w:t>Объект инвестиционной деятельности, строительство которого осуществляется с привлечением внебюджетных источников финансирования на земельном участке, находящемся в государственной или муниципальной собственности,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распределение площади соответствующего объекта инвестиционной деятельности между сторонами данного договора, признается долевой собственностью сторон данного договора до момента государственной регистрации права собственности на этот объект в соответствии со статьей 242 Федерального закона от 21 июля 1997 года № 122-ФЗ "О государственной регистрации прав на недвижимое имущество и сделок с ним" с учетом распределения долей, предусмотренного данным договором. Государственная регистрация права долевой собственности на эти незавершенные объекты инвестиционной деятельности не требуется. (Дополнение пунктом - Федеральный закон от 12.12.2011 № 427-ФЗ)</w:t>
      </w:r>
    </w:p>
    <w:p>
      <w:r>
        <w:rPr>
          <w:b/>
        </w:rPr>
        <w:t>Статья 4. Субъекты инвестиционной деятельности, осуществляемой в форме капитальных вложений</w:t>
      </w:r>
    </w:p>
    <w:p>
      <w:r>
        <w:rPr>
          <w:b/>
        </w:rPr>
        <w:t xml:space="preserve">1. </w:t>
      </w:r>
      <w:r>
        <w:t>Субъектами инвестиционной деятельности, осуществляемой в форме капитальных вложений (далее - субъекты инвестиционной деятельности), являются инвесторы, заказчики, подрядчики, пользователи объектов капитальных вложений и другие лица</w:t>
      </w:r>
    </w:p>
    <w:p>
      <w:r>
        <w:rPr>
          <w:b/>
        </w:rPr>
        <w:t xml:space="preserve">2. </w:t>
      </w:r>
      <w:r>
        <w:t>Инвесторы осуществляют капитальные вложения на территории Российской Федерации с использованием собственных и (или) привлеченных средств в соответствии с законодательством Российской Федерации. Инвесторами могут быть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 (далее - иностранные инвесторы)</w:t>
      </w:r>
    </w:p>
    <w:p>
      <w:r>
        <w:rPr>
          <w:b/>
        </w:rPr>
        <w:t xml:space="preserve">3. </w:t>
      </w:r>
      <w:r>
        <w:t>Заказчики - уполномоченные на то инвесторами физические и юридические лица, которые осуществляют реализацию инвестиционных проектов. При этом они не вмешиваются в предпринимательскую и (или) иную деятельность других субъектов инвестиционной деятельности, если иное не предусмотрено договором между ними. Заказчиками могут быть инвесторы. Заказчик, не являющийся инвестором, наделяется правами владения, пользования и распоряжения капитальными вложениями на период и в пределах полномочий, которые установлены договором и (или) государственным контрактом в соответствии с законодательством Российской Федерации</w:t>
      </w:r>
    </w:p>
    <w:p>
      <w:r>
        <w:rPr>
          <w:b/>
        </w:rPr>
        <w:t xml:space="preserve">4. </w:t>
      </w:r>
      <w:r>
        <w:t>Подрядчики - физические и юридические лица, которые выполняют работы по договору подряда и (или) государственному или муниципальному контракту, заключаемым с заказчиками в соответствии с Гражданским кодексом Российской Федерации. Подрядчики обязаны иметь лицензию на осуществление ими тех видов деятельности, которые подлежат лицензированию в соответствии с федеральным законом. (В редакции Федерального закона от 02.02.2006 № 19-ФЗ)</w:t>
      </w:r>
    </w:p>
    <w:p>
      <w:r>
        <w:rPr>
          <w:b/>
        </w:rPr>
        <w:t xml:space="preserve">5. </w:t>
      </w:r>
      <w:r>
        <w:t>Пользователи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r>
        <w:rPr>
          <w:b/>
        </w:rPr>
        <w:t xml:space="preserve">6. </w:t>
      </w:r>
      <w:r>
        <w:t>Субъект инвестиционной деятельности вправе совмещать функции двух и более субъектов, если иное не установлено договором и (или) государственным контрактом, заключаемыми между ними</w:t>
      </w:r>
    </w:p>
    <w:p>
      <w:r>
        <w:rPr>
          <w:b/>
        </w:rPr>
        <w:t>Статья 5. Деятельность иностранных инвесторов на территории Российской Федерации</w:t>
      </w:r>
    </w:p>
    <w:p>
      <w:r>
        <w:rPr>
          <w:b/>
        </w:rPr>
        <w:t xml:space="preserve">1. </w:t>
      </w:r>
      <w:r>
        <w:t>Отношения, связанные с инвестиционной деятельностью, осуществляемой в форме капитальных вложений иностранными инвесторами на территории Российской Федерации, регулируются международными договорами Российской Федерации, Гражданским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(В редакции Федерального закона от 08.12.2020 № 429-ФЗ)</w:t>
      </w:r>
    </w:p>
    <w:p>
      <w:r>
        <w:rPr>
          <w:b/>
        </w:rPr>
        <w:t xml:space="preserve">2.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pPr>
        <w:pStyle w:val="Heading3"/>
      </w:pPr>
      <w:r>
        <w:t>ПРАВОВЫЕ И ЭКОНОМИЧЕСКИЕ ОСНОВЫ ИНВЕСТИЦИОННОЙ ДЕЯТЕЛЬНОСТИ, ОСУЩЕСТВЛЯЕМОЙ В ФОРМЕ КАПИТАЛЬНЫХ ВЛОЖЕНИЙ</w:t>
      </w:r>
    </w:p>
    <w:p>
      <w:r>
        <w:rPr>
          <w:b/>
        </w:rPr>
        <w:t>Статья 6. Права инвесторов</w:t>
      </w:r>
    </w:p>
    <w:p>
      <w:r>
        <w:t>Инвесторы имеют равные права на: осуществление инвестиционной деятельности в форме капитальных вложений, за изъятиями, устанавливаемыми федеральными законами; самостоятельное определение объемов и направлений капитальных вложений, а также заключение договоров с другими субъектами инвестиционной деятельности в соответствии с Гражданским кодексом Российской Федерации; владение, пользование и распоряжение объектами капитальных вложений и результатами осуществленных капитальных вложений; передачу по договору и (или) государственному контракту своих прав на осуществление капитальных вложений и на их результаты физическим и юридическим лицам, государственным органам и органам местного самоуправления в соответствии с законодательством Российской Федерации; осуществление контроля за целевым использованием средств, направляемых на капитальные вложения; объединение собственных и привлеченных средств со средствами других инвесторов в целях совместного осуществления капитальных вложений на основании договора и в соответствии с законодательством Российской Федерации; осуществление других прав, предусмотренных договором и (или) государственным контрактом в соответствии с законодательством Российской Федерации.</w:t>
      </w:r>
    </w:p>
    <w:p>
      <w:r>
        <w:rPr>
          <w:b/>
        </w:rPr>
        <w:t>Статья 7. Обязанности субъектов инвестиционной деятельности</w:t>
      </w:r>
    </w:p>
    <w:p>
      <w:r>
        <w:t>Субъекты инвестиционной деятельности обязаны: осуществлять инвестиционную деятельность в соответствии с международными договорами Российской Федерации,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и органов местного самоуправления; (В редакции федеральных законов от 22.08.2004 № 122-ФЗ; от 19.07.2011 № 248-ФЗ) исполнять требования, предъявляемые государственными органами и их должностными лицами, не противоречащие нормам законодательства Российской Федерации; использовать средства, направляемые на капитальные вложения, по целевому назначению.</w:t>
      </w:r>
    </w:p>
    <w:p>
      <w:r>
        <w:rPr>
          <w:b/>
        </w:rPr>
        <w:t>Статья 8. Отношения между субъектами инвестиционной деятельности</w:t>
      </w:r>
    </w:p>
    <w:p>
      <w:r>
        <w:rPr>
          <w:b/>
        </w:rPr>
        <w:t xml:space="preserve">1. </w:t>
      </w:r>
      <w:r>
        <w:t>Отношения между субъектами инвестиционной деятельности осуществляются на основе договора и (или) государственного контракта, заключаемых между ними в соответствии с Гражданским кодексом Российской Федерации</w:t>
      </w:r>
    </w:p>
    <w:p>
      <w:r>
        <w:rPr>
          <w:b/>
        </w:rPr>
        <w:t xml:space="preserve">2. </w:t>
      </w:r>
      <w:r>
        <w:t>Условия договоров и (или) государственных контрактов, заключенных между субъектами инвестиционной деятельности, сохраняют свою силу на весь срок их действия, за исключением случаев, предусмотренных настоящим Федеральным законом и другими федеральными законами</w:t>
      </w:r>
    </w:p>
    <w:p>
      <w:r>
        <w:rPr>
          <w:b/>
        </w:rPr>
        <w:t>Статья 9. Источники финансирования капитальных вложений</w:t>
      </w:r>
    </w:p>
    <w:p>
      <w:r>
        <w:t>Финансирование капитальных вложений осуществляется инвесторами за счет собственных и (или) привлеченных средств.</w:t>
      </w:r>
    </w:p>
    <w:p>
      <w:r>
        <w:rPr>
          <w:b/>
        </w:rPr>
        <w:t>Статья 10. Взаимодействие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инвестиционной деятельности, осуществляемой в форме капитальных вложений</w:t>
      </w:r>
    </w:p>
    <w:p>
      <w:r>
        <w:rPr>
          <w:b/>
        </w:rPr>
        <w:t xml:space="preserve">1. </w:t>
      </w:r>
      <w: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по согласованию между ними могут осуществлять взаимодействие в инвестиционной деятельности, осуществляемой в форме капитальных вложений, в соответствии с Конституцией Российской Федерации, настоящим Федеральным законом и другими федеральными законами. (В редакции Федерального закона от 30.12.2021 № 447-ФЗ)</w:t>
      </w:r>
    </w:p>
    <w:p>
      <w:r>
        <w:rPr>
          <w:b/>
        </w:rPr>
        <w:t xml:space="preserve">2. </w:t>
      </w:r>
      <w:r>
        <w:t>Координация деятельности федеральных органов исполнительной власти по снижению количества объектов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 осуществляется уполномоченным Правительством Российской Федерации федеральным органом исполнительной власти. (Дополнение пунктом - Федеральный закон от 30.12.2021 № 447-ФЗ)</w:t>
      </w:r>
    </w:p>
    <w:p>
      <w:r>
        <w:rPr>
          <w:b/>
        </w:rPr>
        <w:t xml:space="preserve">3. </w:t>
      </w:r>
      <w:r>
        <w:t>Порядок представления информации об объектах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 порядок разработки, утверждения и мониторинга хода реализации планов-мероприятий по снижению количества объектов незавершенного строительства устанавливаются уполномоченным Правительством Российской Федерации федеральным органом исполнительной власти. (Дополнение пунктом - Федеральный закон от 30.12.2021 № 447-ФЗ)</w:t>
      </w:r>
    </w:p>
    <w:p>
      <w:r>
        <w:rPr>
          <w:b/>
        </w:rPr>
        <w:t>Статья 101. Особенности договоров аренды земельного участка, заключаемых в рамках инвестиционной деятельности, осуществляемой в форме капитальных вложений</w:t>
      </w:r>
    </w:p>
    <w:p>
      <w:r>
        <w:rPr>
          <w:b/>
        </w:rPr>
        <w:t xml:space="preserve">1. </w:t>
      </w:r>
      <w:r>
        <w:t>Договором аренды земельного участка, заключенного в рамках инвестиционной деятельности, осуществляемой в форме капитальных вложений, для строительства (создания) объекта недвижимости, в том числе многоквартирного дома (далее - договор аренды земельного участка), может быть предусмотрено заключение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Положения настоящей статьи не применяются, если арендодателями являются Российская Федерация, субъекты Российской Федерации, муниципальные образования</w:t>
      </w:r>
    </w:p>
    <w:p>
      <w:r>
        <w:rPr>
          <w:b/>
        </w:rPr>
        <w:t xml:space="preserve">2. </w:t>
      </w:r>
      <w:r>
        <w:t>Существенными условиями указанного в пункте 1 настоящей статьи договора аренды земельного участка помимо установленных законодательством Российской Федерации для соответствующего вида договора являются</w:t>
      </w:r>
    </w:p>
    <w:p>
      <w:r>
        <w:rPr>
          <w:b/>
        </w:rPr>
        <w:t xml:space="preserve">2. </w:t>
      </w:r>
      <w:r>
        <w:t>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подпунктом 3 настоящего пункта, максимальный срок выполнения такого обязательства</w:t>
      </w:r>
    </w:p>
    <w:p>
      <w:r>
        <w:rPr>
          <w:b/>
        </w:rPr>
        <w:t xml:space="preserve">2. </w:t>
      </w:r>
      <w:r>
        <w:t>доля общей площади жилых и (или) нежилых помещений, которая должна быть передана в соответствии с подпунктом 1 настоящего пункта</w:t>
      </w:r>
    </w:p>
    <w:p>
      <w:r>
        <w:rPr>
          <w:b/>
        </w:rPr>
        <w:t xml:space="preserve">2. </w:t>
      </w:r>
      <w:r>
        <w:t>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таким лицом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
        <w:rPr>
          <w:b/>
        </w:rPr>
        <w:t xml:space="preserve">2. </w:t>
      </w:r>
      <w:r>
        <w:t>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подпунктом 1 настоящего пункта</w:t>
      </w:r>
    </w:p>
    <w:p>
      <w:r>
        <w:rPr>
          <w:b/>
        </w:rPr>
        <w:t xml:space="preserve">2. </w:t>
      </w:r>
      <w:r>
        <w:t>право лица, с которым заключен договор аренды земельного участка, только после государственной регистрации дополнительного соглашения, указанного в подпункте 3 настоящего пункта, распоряжаться жилыми и (или) нежилыми помещениями (правами на жилые и (или) нежилые помещения), которые не подлежат передаче арендодателю в соответствии с подпунктом 1 настоящего пункта. (Дополнение статьей - Федеральный закон от 25.12.2018 № 478-ФЗ)</w:t>
      </w:r>
    </w:p>
    <w:p>
      <w:r>
        <w:rPr>
          <w:b/>
        </w:rPr>
        <w:t>Статья 102. Особенности приобретения прав на здание или сооружение либо на расположенные в таких здании или сооружении помещения, машино-места, созданные в рамках инвестиционной деятельности, осуществляемой в форме капитальных вложений</w:t>
      </w:r>
    </w:p>
    <w:p>
      <w:r>
        <w:t>В случае, если здание или сооружение либо расположенные в таких здании или сооружении помещения, машино-места созданы в рамках инвестиционной деятельности, осуществляемой в форме капитальных вложений, до получения разрешения на ввод таких здания, сооружения в эксплуатацию лицами, за счет капитальных вложений которых они были построены, может быть подписан документ, подтверждающий исполнение данными лицами обязательств по строительству таких здания или сооружения, который должен содержать сведения, предусматривающие возникновение прав на такие здание или сооружение либо на расположенные в таких здании или сооружении помещения, машино-места. (Дополнение статьей - Федеральный закон от 06.12.2021 № 408-ФЗ)</w:t>
      </w:r>
    </w:p>
    <w:p>
      <w:pPr>
        <w:pStyle w:val="Heading3"/>
      </w:pPr>
      <w:r>
        <w:t>ГОСУДАРСТВЕННОЕ РЕГУЛИРОВАНИЕ ИНВЕСТИЦИОННОЙ ДЕЯТЕЛЬНОСТИ, ОСУЩЕСТВЛЯЕМОЙ В ФОРМЕ КАПИТАЛЬНЫХ ВЛОЖЕНИЙ</w:t>
      </w:r>
    </w:p>
    <w:p>
      <w:r>
        <w:rPr>
          <w:b/>
        </w:rPr>
        <w:t>Статья 11. Формы и методы государственного регулирования инвестиционной деятельности, осуществляемой в форме капитальных вложений</w:t>
      </w:r>
    </w:p>
    <w:p>
      <w:r>
        <w:rPr>
          <w:b/>
        </w:rPr>
        <w:t xml:space="preserve">1. </w:t>
      </w:r>
      <w:r>
        <w:t>Государственное регулирование инвестиционной деятельности, осуществляемой в форме капитальных вложений, осуществляется органами государственной власти Российской Федерации и органами государственной власти субъектов Российской Федерации</w:t>
      </w:r>
    </w:p>
    <w:p>
      <w:r>
        <w:rPr>
          <w:b/>
        </w:rPr>
        <w:t xml:space="preserve">2. </w:t>
      </w:r>
      <w:r>
        <w:t>Федеральные органы государственной власти для регулирования инвестиционной деятельности, осуществляемой в форме капитальных вложений, используют следующие формы и методы: (В редакции Федерального закона от 22.08.2004 № 122-ФЗ) 1) создание благоприятных условий для развития инвестиционной деятельности, осуществляемой в форме капитальных вложений, путем: совершенствования системы налогов, механизма начисления амортизации и использования амортизационных отчислений; установления субъектам инвестиционной деятельности специальных налоговых режимов, не носящих индивидуального характера; защиты интересов инвесторов; предоставления субъектам инвестиционной деятельности льготных условий пользования землей и другими природными ресурсами, не противоречащих законодательству Российской Федерации; 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 создания и развития сети информационно-аналитических центров, осуществляющих регулярное проведение рейтингов и публикацию рейтинговых оценок субъектов инвестиционной деятельности; принятия мер по прекращению и предупреждению нарушений антимонопольного законодательства Российской Федерации; (В редакции Федерального закона от 26.07.2017 № 205-ФЗ) расширения возможностей использования залогов при осуществлении кредитования; развития финансового лизинга в Российской Федерации; проведения переоценки основных фондов в соответствии с темпами инфляции; создания возможностей формирования субъектами инвестиционной деятельности собственных инвестиционных фондов; выработки и реализации государственной политики и нормативно-правового регулирования в сфере нормирования и ценообразования при проектировании и строительстве; (Дополнение абзацем - Федеральный закон от 03.07.2016 № 369-ФЗ) 2) прямое участие государства в инвестиционной деятельности, осуществляемой в форме капитальных вложений, путем: разработки, утверждения и финансирования инвестиционных проектов, осуществляемых Российской Федерацией совместно с иностранными государствами, а также инвестиционных проектов, финансируемых за счет средств федерального бюджета; (В редакции Федерального закона от 22.08.2004 № 122-ФЗ) принятия предусмотренных Бюджетным кодексом Российской Федерации решений об осуществлении государственных капитальных вложений; (В редакции Федерального закона от 25.12.2023 № 628-ФЗ) абзац; (Утратил силу - Федеральный закон от 22.08.2004 № 122-ФЗ) абзац; (Утратил силу - Федеральный закон от 28.12.2013 № 396-ФЗ) проведения экспертизы инвестиционных проектов в соответствии с законодательством Российской Федерации; защиты российских организаций от поставок морально устаревших и материалоемких, энергоемких и ненаукоемких технологий, оборудования, конструкций и материалов; (В редакции Федерального закона от 22.08.2004 № 122-ФЗ) абзац; (Утратил силу - Федеральный закон от 19.07.2011 № 248-ФЗ) выпуска облигационных займов, гарантированных целевых займов; вовлечения в инвестиционный процесс временно приостановленных и законсервированных строек и объектов, находящихся в государственной собственности; предоставления концессий российским и иностранным инвесторам по итогам торгов (аукционов и конкурсов) в соответствии с законодательством Российской Федерации</w:t>
      </w:r>
    </w:p>
    <w:p>
      <w:r>
        <w:rPr>
          <w:b/>
        </w:rPr>
        <w:t xml:space="preserve">21. </w:t>
      </w:r>
      <w:r>
        <w:t>Органы государственной власти субъектов Российской Федерации для регулирования инвестиционной деятельности, осуществляемой в форме капитальных вложений, могут использовать следующие формы и методы: разработка, утверждение и осуществление межмуниципальных инвестиционных проектов и иных инвестиционных проектов, финансируемых за счет средств бюджетов субъектов Российской Федерации; (В редакции Федерального закона от 25.12.2023 № 628-ФЗ) проведение экспертизы инвестиционных проектов в соответствии с законодательством; предоставление на конкурсной основе государственных гарантий по инвестиционным проектам за счет средств бюджетов субъектов Российской Федерации. Порядок предоставления государственных гарантий за счет средств бюджетов субъектов Российской Федерации определяется законами соответствующих субъектов Российской Федерации; абзац; (Утратил силу - Федеральный закон от 28.12.2013 № 396-ФЗ) выпуск облигационных займов субъектов Российской Федерации, гарантированных целевых займов; вовлечение в инвестиционный процесс временно приостановленных и законсервированных строек и объектов, находящихся в собственности субъектов Российской Федерации. (Дополнение пунктом - Федеральный закон от 22.08.2004 № 122-ФЗ)</w:t>
      </w:r>
    </w:p>
    <w:p>
      <w:r>
        <w:rPr>
          <w:b/>
        </w:rPr>
        <w:t xml:space="preserve">3. </w:t>
      </w:r>
      <w:r>
        <w:t>Государственное регулирование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r>
        <w:rPr>
          <w:b/>
        </w:rPr>
        <w:t>Статья 12. Государственное регулирование инвестиционной деятельности, осуществляемой в форме капитальных вложений, в условиях возникновения чрезвычайных ситуаций</w:t>
      </w:r>
    </w:p>
    <w:p>
      <w:r>
        <w:t>В условиях возникновения на территории Российской Федерации чрезвычайных ситуаций деятельность субъектов инвестиционной деятельности, оказавшихся в зоне чрезвычайной ситуации, осуществляется в соответствии с законодательством Российской Федерации.</w:t>
      </w:r>
    </w:p>
    <w:p>
      <w:r>
        <w:rPr>
          <w:b/>
        </w:rPr>
        <w:t>Статья 13. Порядок принятия решений об осуществлении государственных капитальных вложений</w:t>
      </w:r>
    </w:p>
    <w:p>
      <w:r>
        <w:rPr>
          <w:b/>
        </w:rPr>
        <w:t xml:space="preserve">1. </w:t>
      </w:r>
      <w:r>
        <w:t>Решения об осуществлении государственных капитальных вложений принимаются органами государственной власти в соответствии с законодательством Российской Федерации</w:t>
      </w:r>
    </w:p>
    <w:p>
      <w:r>
        <w:rPr>
          <w:b/>
        </w:rPr>
        <w:t xml:space="preserve">2. </w:t>
      </w:r>
      <w:r>
        <w:t>Расходы на финансирование государственных капитальных вложений предусматриваются: в федеральном бюджете - при условии, что эти расходы являются частью расходов на реализацию соответствующих федеральных целевых программ, а также на основании предложений Президента Российской Федерации либо Правительства Российской Федерации; в бюджетах субъектов Российской Федерации - при условии, что эти расходы являются частью расходов на реализацию соответствующих региональных целевых программ, а также на основании предложений органов исполнительной власти субъектов Российской Федерации</w:t>
      </w:r>
    </w:p>
    <w:p>
      <w:r>
        <w:rPr>
          <w:b/>
        </w:rPr>
        <w:t xml:space="preserve">3. </w:t>
      </w:r>
      <w:r>
        <w:t>Разработка, рассмотрение и утверждение инвестиционных проектов, финансируемых за счет средств федерального бюджета, производятся в соответствии с законодательством Российской Федерации в порядке, предусмотренном для федеральных целевых программ. Перечни инвестиционных проектов, финансируемых за счет средств федерального бюджета, образуют федеральные инвестиционные программы</w:t>
      </w:r>
    </w:p>
    <w:p>
      <w:r>
        <w:rPr>
          <w:b/>
        </w:rPr>
        <w:t xml:space="preserve">4. </w:t>
      </w:r>
      <w:r>
        <w:t>Порядок финансирования инвестиционных проектов за счет средств федерального бюджета определяется Правительством Российской Федерации, а порядок финансирования инвестиционных проектов за счет средств бюджетов субъектов Российской Федерации - органами исполнительной власти соответствующих субъектов Российской Федерации. Перечни инвестиционных проектов, финансируемых за счет средств бюджетов субъектов Российской Федерации, образуют региональные инвестиционные программы</w:t>
      </w:r>
    </w:p>
    <w:p>
      <w:r>
        <w:rPr>
          <w:b/>
        </w:rPr>
        <w:t xml:space="preserve">5. </w:t>
      </w:r>
      <w:r>
        <w:t>Решения об использовании средств федерального бюджета для финансирования инвестиционных проектов и (или) инвестиционных программ, осуществляемых Российской Федерацией совместно с иностранными государствами, принимаются после заключения Российской Федерацией соответствующих межгосударственных соглашений</w:t>
      </w:r>
    </w:p>
    <w:p>
      <w:r>
        <w:rPr>
          <w:b/>
        </w:rPr>
        <w:t xml:space="preserve">6. </w:t>
      </w:r>
      <w:r>
        <w:t>Заключение государственных контрактов, иных договоров в целях строительства, реконструкции, в том числе реконструкции с элементами реставрации, технического перевооружения объектов капитального строительства государственной собственности, или приобретения объектов недвижимого имущества в государственную собственность при реализации соответствующих инвестиционных проектов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28.12.2013 № 396-ФЗ)</w:t>
      </w:r>
    </w:p>
    <w:p>
      <w:r>
        <w:rPr>
          <w:b/>
        </w:rPr>
        <w:t xml:space="preserve">7. </w:t>
      </w:r>
      <w:r>
        <w:t>Контроль за целевым и эффективным использованием средств федерального бюджета, направляемых на капитальные вложения, в соответствии с законодательством Российской Федерации осуществляют Счетная палата Российской Федерации, а также уполномоченные на то федеральные органы исполнительной власти. Контроль за целевым и эффективным использованием средств бюджетов субъектов Российской Федерации осуществляют уполномоченные на то соответствующими субъектами Российской Федерации органы</w:t>
      </w:r>
    </w:p>
    <w:p>
      <w:r>
        <w:rPr>
          <w:b/>
        </w:rPr>
        <w:t>Статья 14. Проверка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и достоверности их сметной стоимости</w:t>
      </w:r>
    </w:p>
    <w:p>
      <w:r>
        <w:rPr>
          <w:b/>
        </w:rPr>
        <w:t xml:space="preserve">1. </w:t>
      </w:r>
      <w:r>
        <w:t>Инвестиционные проекты, финансирование которых планируется осуществлять полностью или частично за счет средств федерального бюджета, бюджетов субъектов Российской Федерации, местных бюджетов, подлежат проверке на предмет эффективности использования направляемых на капитальные вложения средств соответствующих бюджетов в случаях и в порядке, которые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
        <w:rPr>
          <w:b/>
        </w:rPr>
        <w:t xml:space="preserve">2. </w:t>
      </w:r>
      <w:r>
        <w:t>(Пункт утратил силу - Федеральный закон от 14.03.2022 № 58-ФЗ)</w:t>
      </w:r>
    </w:p>
    <w:p>
      <w:r>
        <w:rPr>
          <w:b/>
        </w:rPr>
        <w:t xml:space="preserve">3. </w:t>
      </w:r>
      <w:r>
        <w:t>(Пункт утратил силу - Федеральный закон от 03.07.2016 № 369-ФЗ) (Статья в редакции Федерального закона от 24.07.2007 № 215-ФЗ)</w:t>
      </w:r>
    </w:p>
    <w:p>
      <w:pPr>
        <w:pStyle w:val="Heading3"/>
      </w:pPr>
      <w:r>
        <w:t>ГОСУДАРСТВЕННЫЕ ГАРАНТИИ ПРАВ СУБЪЕКТОВ ИНВЕСТИЦИОННОЙ ДЕЯТЕЛЬНОСТИ И ЗАЩИТА КАПИТАЛЬНЫХ ВЛОЖЕНИЙ</w:t>
      </w:r>
    </w:p>
    <w:p>
      <w:r>
        <w:rPr>
          <w:b/>
        </w:rPr>
        <w:t>Статья 15. Государственные гарантии прав субъектов инвестиционной деятельности</w:t>
      </w:r>
    </w:p>
    <w:p>
      <w:r>
        <w:rPr>
          <w:b/>
        </w:rPr>
        <w:t xml:space="preserve">1. </w:t>
      </w:r>
      <w:r>
        <w:t>Государство в соответствии с настоящим Федеральным законом, другими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гарантирует всем субъектам инвестиционной деятельности независимо от форм собственности: обеспечение равных прав при осуществлении инвестиционной деятельности; гласность в обсуждении инвестиционных проектов; право обжаловать в суд решения и действия (бездействие) органов государственной власти, органов местного самоуправления и их должностных лиц; защиту капитальных вложений</w:t>
      </w:r>
    </w:p>
    <w:p>
      <w:r>
        <w:rPr>
          <w:b/>
        </w:rPr>
        <w:t xml:space="preserve">2. </w:t>
      </w:r>
      <w:r>
        <w:t>В случае, если вступают в силу новые федеральные законы и иные нормативные правовые акты Российской Федерации, изменяющие размеры федеральных налогов (за исключением акцизов, налога на добавленную стоимость на товары, производимые на территории Российской Федерации),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 либо вносятся в действующие федеральные законы и иные нормативные правовые акты Российской Федерации изменения и дополнения, которые приводят к увеличению совокупной налоговой нагрузки на деятельность инвестора по реализации приоритетного инвестиционного проекта на территории Российской Федерации или устанавливают режим запретов и ограничений в отношении осуществления капитальных вложений на территории Российской Федерации по сравнению с совокупной налоговой нагрузкой и режимом, действовавшими в соответствии с федеральными законами и иными нормативными правовыми актами Российской Федерации на день начала финансирования приоритетного инвестиционного проекта, то такие новые федеральные законы и иные нормативные правовые акты Российской Федерации, а также изменения и дополнения, вносимые в действующие федеральные законы и иные нормативные правовые акты Российской Федерации, не применяются в течение сроков, указанных в пункте 3 настоящей статьи, в отношении инвестора, осуществляющего приоритетный инвестиционный проект, при условии, что товары, ввозимые в Российскую Федерацию инвестором, используются целевым назначением для реализации приоритетного инвестиционного проекта. (В редакции федеральных законов от 06.12.2011 № 409-ФЗ, от 28.12.2022 № 569-ФЗ)</w:t>
      </w:r>
    </w:p>
    <w:p>
      <w:r>
        <w:rPr>
          <w:b/>
        </w:rPr>
        <w:t xml:space="preserve">3. </w:t>
      </w:r>
      <w:r>
        <w:t>Стабильность для инвестора, осуществляющего инвестиционный проект, условий и режима, указанных в настоящей статье, гарантируется в течение срока окупаемости инвестиционного проекта, но не более семи лет со дня начала финансирования указанного проекта. Дифференциация сроков окупаемости инвестиционных проектов в зависимости от их видов определяется в порядке, установленном Правительством Российской Федерации</w:t>
      </w:r>
    </w:p>
    <w:p>
      <w:r>
        <w:rPr>
          <w:b/>
        </w:rPr>
        <w:t xml:space="preserve">4. </w:t>
      </w:r>
      <w:r>
        <w:t>В исключительных случаях при реализации инвестором приоритетного инвестиционного проекта в сфере производства или создания транспортной либо иной инфраструктуры, срок окупаемости которого превышает семь лет, Правительство Российской Федерации принимает решение о продлении для указанного инвестора срока действия условий и режима, указанных в пункте 2 настоящей статьи</w:t>
      </w:r>
    </w:p>
    <w:p>
      <w:r>
        <w:rPr>
          <w:b/>
        </w:rPr>
        <w:t xml:space="preserve">5. </w:t>
      </w:r>
      <w:r>
        <w:t>Положения пункта 2 настоящей статьи не распространяются на изменения и дополнения, которые вносятся в законодательные акты Российской Федерации, или принимаемые новые федеральные законы и иные нормативные правовые акты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
        <w:rPr>
          <w:b/>
        </w:rPr>
        <w:t xml:space="preserve">6. </w:t>
      </w:r>
      <w:r>
        <w:t>Правительство Российской Федерации: устанавливает критерии оценки изменения в неблагоприятном для инвестора, осуществляющего приоритетный инвестиционный проект на территории Российской Федерации, отношении условий взимания федеральных налогов и взносов в государственные внебюджетные фонды, режима запретов и ограничений в отношении осуществления капитальных вложений на территории Российской Федерации; (В редакции Федерального закона от 06.12.2011 № 409-ФЗ) утверждает порядок, определяющий день начала финансирования инвестиционного проекта, в том числе с участием иностранных инвесторов; утверждает порядок регистрации приоритетных инвестиционных проектов; осуществляет контроль за исполнением инвестором взятых им обязательств по реализации приоритетного инвестиционного проекта в сроки, указанные в пунктах 3 и 4 настоящей статьи. В случае неисполнения инвестором обязательств, указанных в части первой настоящего пункта, он лишается льгот, предоставленных ему в соответствии с настоящей статьей. Сумма денежных средств, не уплаченных в результате предоставления указанных льгот, подлежит возврату в порядке, установленном законодательством Российской Федерации. (Статья в редакции Федерального закона от 02.01.2000 № 22-ФЗ)</w:t>
      </w:r>
    </w:p>
    <w:p>
      <w:r>
        <w:rPr>
          <w:b/>
        </w:rPr>
        <w:t>Статья 16. Защита капитальных вложений</w:t>
      </w:r>
    </w:p>
    <w:p>
      <w:r>
        <w:rPr>
          <w:b/>
        </w:rPr>
        <w:t xml:space="preserve">1. </w:t>
      </w:r>
      <w:r>
        <w:t>Капитальные вложения могут быть: национализированы только при условии предварительного и равноценного возмещения государством убытков, причиненных субъектам инвестиционной деятельности, в соответствии с Конституцией Российской Федерации, Гражданским кодексом Российской Федерации; реквизированы по решению государственных органов в случаях, порядке и на условиях, которые определены Гражданским кодексом Российской Федерации</w:t>
      </w:r>
    </w:p>
    <w:p>
      <w:r>
        <w:rPr>
          <w:b/>
        </w:rPr>
        <w:t xml:space="preserve">2. </w:t>
      </w:r>
      <w:r>
        <w:t>Страхование капитальных вложений осуществляется в соответствии с законодательством Российской Федерации</w:t>
      </w:r>
    </w:p>
    <w:p>
      <w:r>
        <w:rPr>
          <w:b/>
        </w:rPr>
        <w:t>Статья 17. Ответственность субъектов инвестиционной деятельности</w:t>
      </w:r>
    </w:p>
    <w:p>
      <w:r>
        <w:rPr>
          <w:b/>
        </w:rPr>
        <w:t xml:space="preserve">1. </w:t>
      </w:r>
      <w:r>
        <w:t>В случае нарушения требований законодательства Российской Федерации, условий договора и (или) государственного контракта субъекты инвестиционной деятельности несут ответственность в соответствии с законодательством Российской Федерации</w:t>
      </w:r>
    </w:p>
    <w:p>
      <w:r>
        <w:rPr>
          <w:b/>
        </w:rPr>
        <w:t xml:space="preserve">2. </w:t>
      </w:r>
      <w:r>
        <w:t>Споры, связанные с инвестиционной деятельностью, осуществляемой в форме капитальных вложений, разрешаются в порядке, установленном законодательством Российской Федерации, международными договорами Российской Федерации</w:t>
      </w:r>
    </w:p>
    <w:p>
      <w:r>
        <w:rPr>
          <w:b/>
        </w:rPr>
        <w:t>Статья 18. Прекращение или приостановление инвестиционной деятельности, осуществляемой в форме капитальных вложений</w:t>
      </w:r>
    </w:p>
    <w:p>
      <w:r>
        <w:rPr>
          <w:b/>
        </w:rPr>
        <w:t xml:space="preserve">1. </w:t>
      </w:r>
      <w:r>
        <w:t>Прекращение или приостановление инвестиционной деятельности, осуществляемой в форме капитальных вложений, производится в порядке, установленном законодательством Российской Федерации</w:t>
      </w:r>
    </w:p>
    <w:p>
      <w:r>
        <w:rPr>
          <w:b/>
        </w:rPr>
        <w:t xml:space="preserve">2. </w:t>
      </w:r>
      <w:r>
        <w:t>Порядок возмещения убытков субъектам инвестиционной деятельности в случае прекращения или приостановления инвестиционной деятельности, осуществляемой в форме капитальных вложений, определяется законодательством Российской Федерации и заключенными договорами и (или) государственными контрактами</w:t>
      </w:r>
    </w:p>
    <w:p>
      <w:r>
        <w:rPr>
          <w:b/>
        </w:rPr>
        <w:t xml:space="preserve">3. </w:t>
      </w:r>
      <w:r>
        <w:t>Договор, заключенный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предусматривающий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может быть расторгнут досрочно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в случае указанных в настоящей статье существенного нарушения условий данного договора и (или) существенного изменения обстоятельств, из которых стороны данного договора исходили при его заключении. Данный договор считается расторгнутым по истечении одного месяца со дня направления органом государственной власти или органом местного самоуправления, государственным или муниципальным учреждением либо унитарным предприятием уведомления о расторжении договора. До истечения указанного месячного срока сторона по данному договору вправе направить в орган государственной власти или орган местного самоуправления письменные возражения по вопросу расторжения данного договора. В случае получения органом государственной власти или органом местного самоуправления этих возражений до истечения указанного месячного срока данный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данного договора. Существенным нарушением условий данного договора, по которому допускается его расторжение в одностороннем порядке соответствующим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 неисполнение обязательств по строительству, реконструкции объекта недвижимого имущества в срок, предусмотренный данным договором или договором аренды соответствующего земельного участка, либо при отсутствии такого срока в данных договорах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 отсутствие по истечении пяти лет со дня заключения данного договора разрешения на строительство, реконструкцию этого объекта недвижимого имущества в случае, если в данном договоре не предусмотрен срок окончания строительства, реконструкции этого объекта. Существенным изменением обстоятельств, из которых стороны данного договора исходили при заключении договора, по которому допускается его расторжение в одностороннем порядке органом государственной власти или органом местного самоуправления, государственным или муниципальным учреждением либо унитарным предприятием, является невозможность исполнения обязательств по осуществлению строительства, реконструкции объектов недвижимого имущества в связи с невозможностью предоставления земельного участка в соответствии с требованиями законодательства Российской Федерации, а также в связи с наличием обременений земельного участка или расположенного на нем объекта недвижимого имущества правами третьих лиц, препятствующих строительству, реконструкции объекта недвижимого имущества. Расторжение данного договора в связи с иными существенными нарушениями его условий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законодательством. (Дополнение пунктом - Федеральный закон от 12.12.2011 № 427-ФЗ)</w:t>
      </w:r>
    </w:p>
    <w:p>
      <w:r>
        <w:rPr>
          <w:b/>
        </w:rPr>
        <w:t xml:space="preserve">4. </w:t>
      </w:r>
      <w:r>
        <w:t>В отношении обязательств, вытекающих из договора, заключенного до 1 января 2011 года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на земельном участке, находящемся в государственной или муниципальной собственности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в том числе при его расторжении, возмещение убытков, включая упущенную выгоду, сторонами данного договора не допускается, за исключением случая, указанного в пункте 5 настоящей статьи. При его расторжении органом государственной власти, органом местного самоуправления, государственным или муниципальным учреждением либо унитарным предприятием в одностороннем порядке другим сторонам данного договора компенсируются документально подтвержденные прямые затраты на исполнение обязательств по нему, на сумму которых начисляются проценты в порядке, установленном статьей 395 Гражданского кодекса Российской Федерации. (Дополнение пунктом - Федеральный закон от 12.12.2011 № 427-ФЗ) (В редакции Федерального закона от 28.12.2013 № 396-ФЗ)</w:t>
      </w:r>
    </w:p>
    <w:p>
      <w:r>
        <w:rPr>
          <w:b/>
        </w:rPr>
        <w:t xml:space="preserve">5. </w:t>
      </w:r>
      <w:r>
        <w:t>В отношении обязательств, вытекающих из договора, заключенного до 1 января 2011 года с федеральным органом исполнительной власти, федеральным государственным учреждением либо федеральным государственным унитарным предприятием и предусматривающего строительство, реконструкцию на земельном участке, находящемся в собственности Российской Федерации и расположенном в границах субъекта Российской Федерации - города федерального значения Москвы или Санкт-Петербурга, объекта недвижимого имущества с привлечением внебюджетных источников финансирования и последующим распределением площади соответствующего объекта недвижимого имущества между сторонами данного договора при его расторжении по соглашению сторон, Правительство Российской Федерации вправе принять решение об определении размера убытков по обязательствам, вытекающим из данного договора. (Дополнение пунктом - Федеральный закон от 28.12.2013 № 396-ФЗ)</w:t>
      </w:r>
    </w:p>
    <w:p>
      <w:pPr>
        <w:pStyle w:val="Heading3"/>
      </w:pPr>
      <w:r>
        <w:t>ОСНОВЫ РЕГУЛИРОВАНИЯ ИНВЕСТИЦИОННОЙ ДЕЯТЕЛЬНОСТИ, ОСУЩЕСТВЛЯЕМОЙ В ФОРМЕ КАПИТАЛЬНЫХ ВЛОЖЕНИЙ, ОРГАНАМИ МЕСТНОГО САМОУПРАВЛЕНИЯ</w:t>
      </w:r>
    </w:p>
    <w:p>
      <w:r>
        <w:rPr>
          <w:b/>
        </w:rPr>
        <w:t>Статья 19. Формы и методы регулирования инвестиционной деятельности, осуществляемой в форме капитальных вложений, органами местного самоуправления</w:t>
      </w:r>
    </w:p>
    <w:p>
      <w:r>
        <w:rPr>
          <w:b/>
        </w:rPr>
        <w:t xml:space="preserve">1. </w:t>
      </w:r>
      <w:r>
        <w:t>Регулирование органами местного самоуправления инвестиционной деятельности, осуществляемой в форме капитальных вложений, предусматривает</w:t>
      </w:r>
    </w:p>
    <w:p>
      <w:r>
        <w:rPr>
          <w:b/>
        </w:rPr>
        <w:t xml:space="preserve">2. </w:t>
      </w:r>
      <w:r>
        <w:t>Органы местного самоуправления предоставляют на конкурсной основе муниципальные гарантии по инвестиционным проектам за счет средств местных бюджетов. Порядок предоставления муниципальных гарантий за счет средств местных бюджетов утверждается представительным органом местного самоуправления в соответствии с законодательством Российской Федерации</w:t>
      </w:r>
    </w:p>
    <w:p>
      <w:r>
        <w:rPr>
          <w:b/>
        </w:rPr>
        <w:t xml:space="preserve">3. </w:t>
      </w:r>
      <w:r>
        <w:t>Расходы на финансирование инвестиционной деятельности, осуществляемой в форме капитальных вложений органами местного самоуправления, предусматриваются местными бюджетами. Контроль за целевым и эффективным использованием средств местных бюджетов, направляемых на капитальные вложения, осуществляют органы, уполномоченные представительными органами местного самоуправления</w:t>
      </w:r>
    </w:p>
    <w:p>
      <w:r>
        <w:rPr>
          <w:b/>
        </w:rPr>
        <w:t xml:space="preserve">4. </w:t>
      </w:r>
      <w:r>
        <w:t>В случае участия органов местного самоуправления в финансировании инвестиционных проектов, осуществляемых Российской Федерацией и субъектами Российской Федерации, разработка и утверждение этих инвестиционных проектов осуществляются по согласованию с органами местного самоуправления</w:t>
      </w:r>
    </w:p>
    <w:p>
      <w:r>
        <w:rPr>
          <w:b/>
        </w:rPr>
        <w:t xml:space="preserve">5. </w:t>
      </w:r>
      <w:r>
        <w:t>При осуществлении инвестиционной деятельности органы местного самоуправления вправе взаимодействовать с органами местного самоуправления других муниципальных образований,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w:t>
      </w:r>
    </w:p>
    <w:p>
      <w:r>
        <w:rPr>
          <w:b/>
        </w:rPr>
        <w:t xml:space="preserve">6. </w:t>
      </w:r>
      <w:r>
        <w:t>Регулирование органами местного самоуправления инвестиционной деятельности, осуществляемой в форме капитальных вложений, может осуществляться с использованием иных форм и методов в соответствии с законодательством Российской Федерации</w:t>
      </w:r>
    </w:p>
    <w:p>
      <w:r>
        <w:rPr>
          <w:b/>
        </w:rPr>
        <w:t xml:space="preserve">1. </w:t>
      </w:r>
      <w:r>
        <w:t>создание в муниципальных образованиях благоприятных условий для развития инвестиционной деятельности, осуществляемой в форме капитальных вложений, путем: установления субъектам инвестиционной деятельности льгот по уплате местных налогов; защиты интересов инвесторов; 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 находящимися в муниципальной собственности; 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социально-культурного назначения</w:t>
      </w:r>
    </w:p>
    <w:p>
      <w:r>
        <w:rPr>
          <w:b/>
        </w:rPr>
        <w:t xml:space="preserve">1. </w:t>
      </w:r>
      <w:r>
        <w:t>прямое участие органов местного самоуправления в инвестиционной деятельности, осуществляемой в форме капитальных вложений, путем: разработки, утверждения и финансирования инвестиционных проектов, осуществляемых муниципальными образованиями; абзац; (Утратил силу - Федеральный закон от 28.12.2013 № 396-ФЗ) проведения экспертизы инвестиционных проектов в соответствии с законодательством Российской Федерации; выпуска муниципальных займов в соответствии с законодательством Российской Федерации; вовлечения в инвестиционный процесс временно приостановленных и законсервированных строек и объектов, находящихся в муниципальной собственности</w:t>
      </w:r>
    </w:p>
    <w:p>
      <w:r>
        <w:rPr>
          <w:b/>
        </w:rPr>
        <w:t>Статья 20. Муниципальные гарантии прав субъектов инвестиционной деятельности</w:t>
      </w:r>
    </w:p>
    <w:p>
      <w:r>
        <w:t>Органы местного самоуправления в пределах своих полномочий в соответствии с настоящим Федеральным законом, другими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гарантируют всем субъектам инвестиционной деятельности: обеспечение равных прав при осуществлении инвестиционной деятельности; гласность в обсуждении инвестиционных проектов; стабильность прав субъектов инвестиционной деятельности.</w:t>
      </w:r>
    </w:p>
    <w:p>
      <w:pPr>
        <w:pStyle w:val="Heading3"/>
      </w:pPr>
      <w:r>
        <w:t>ЗАКЛЮЧИТЕЛЬНЫЕ ПОЛОЖЕНИЯ</w:t>
      </w:r>
    </w:p>
    <w:p>
      <w:r>
        <w:rPr>
          <w:b/>
        </w:rPr>
        <w:t>Статья 21. О признании утратившими силу некоторых законодательных актов в связи с принятием настоящего Федерального закона</w:t>
      </w:r>
    </w:p>
    <w:p>
      <w:r>
        <w:t>В связи с принятием настоящего Федерального закона признать утратившими силу в части норм, противоречащих настоящему Федеральному закону: Закон РСФСР "Об инвестиционной деятельности в РСФСР" (Ведомости Съезда народных депутатов РСФСР и Верховного Совета РСФСР, 1991, № 29, ст. 1005); постановление Верховного Совета РСФСР "О введении в действие Закона РСФСР "Об инвестиционной деятельности в РСФСР" (Ведомости Съезда народных депутатов РСФСР и Верховного Совета РСФСР, 1991, № 29, ст. 1006); статью 5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 26, ст. 2397).</w:t>
      </w:r>
    </w:p>
    <w:p>
      <w:r>
        <w:rPr>
          <w:b/>
        </w:rPr>
        <w:t>Статья 22. Вступление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23. Приведение правовых актов в соответствие с настоящим Федеральным законом</w:t>
      </w:r>
    </w:p>
    <w:p>
      <w:r>
        <w:t>Президенту Российской Федерации, Правительству Российской Федерации привести свои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