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Уголовно-исполнительный кодекс Российской Федерации</w:t>
      </w:r>
    </w:p>
    <w:p>
      <w:r>
        <w:rPr>
          <w:b/>
        </w:rPr>
        <w:t>Статья 1. Внести в Уголовно-исполнительный кодекс Российской Федерации (Собрание законодательства Российской Федерации, 1997, № 2, ст. 198; 1998, № 30, ст. 3613) следующие изменения и дополнения:</w:t>
      </w:r>
    </w:p>
    <w:p>
      <w:r>
        <w:rPr>
          <w:b/>
        </w:rPr>
        <w:t xml:space="preserve">1. </w:t>
      </w:r>
      <w:r>
        <w:t>В статье 77: наименование дополнить словами "для выполнения работ по хозяйственному обслуживанию"; части четвертую, пятую, шестую и седьмую исключить</w:t>
      </w:r>
    </w:p>
    <w:p>
      <w:r>
        <w:rPr>
          <w:b/>
        </w:rPr>
        <w:t xml:space="preserve">2. </w:t>
      </w:r>
      <w:r>
        <w:t>Дополнить статьями 771 и 772 следующего содержания: "Статья 771. Привлечение осужденных к лишению свободы к участию в следственных действиях или судебном разбирательстве по делам о преступлениях, совершенных другими лицами 1. При необходимости производства следственных действий по делам о преступлениях, совершенных другими лицами, осужденные к лишению свободы с отбыванием наказания в исправительной колонии, воспитательной колонии или тюрьме могут быть оставлены в следственном изоляторе либо переведены в следственный изолятор из указанных исправительных учреждений на основании мотивированного постановления прокурора, следователя или органа дознания, санкционированного прокурором субъекта Российской Федерации или его заместителями либо приравненным к нему прокурором или его заместителями, на срок, не превышающий двух месяцев, а санкционированного Генеральным прокурором Российской Федерации и его заместителями, на срок до трех месяцев</w:t>
      </w:r>
    </w:p>
    <w:p>
      <w:r>
        <w:rPr>
          <w:b/>
        </w:rPr>
        <w:t xml:space="preserve">2. </w:t>
      </w:r>
      <w:r>
        <w:t>При необходимости участия в судебном разбирательстве по делам о преступлениях, совершенных другими лицами, осужденные могут быть по определению суда или постановлению судьи оставлены в следственном изоляторе либо переведены в следственный изолятор из исправительной колонии, воспитательной колонии или тюрьмы</w:t>
      </w:r>
    </w:p>
    <w:p>
      <w:r>
        <w:rPr>
          <w:b/>
        </w:rPr>
        <w:t xml:space="preserve">3. </w:t>
      </w:r>
      <w:r>
        <w:t>В случаях, предусмотренных частями первой и второй настоящей статьи, осужденные содержатся в следственном изоляторе в порядке, установленном Федеральным законом "О содержании под стражей подозреваемых и обвиняемых в совершении преступлений", и на условиях отбывания ими наказания в исправительном учреждении, определенном приговором суда. Осуществление права на длительные свидания на территориях исправительного и воспитательного учреждений или за их пределами, а также права несовершеннолетнего осужденного на краткосрочные свидания с выходом за пределы воспитательного учреждения заменяется правом на телефонный разговор в соответствии с частью третьей статьи 89 настоящего Кодекса</w:t>
      </w:r>
    </w:p>
    <w:p>
      <w:r>
        <w:rPr>
          <w:b/>
        </w:rPr>
        <w:t>Статья 772. Сроки содержания под стражей осужденных к лишению свободы, привлекаемых к уголовной ответственности по другому делу</w:t>
      </w:r>
    </w:p>
    <w:p>
      <w:r>
        <w:t>В случае, если осужденный к лишению свободы привлекается к уголовной ответственности по другому делу и в отношении его избрана мера пресечения в виде заключения под стражу, сроки его содержания в следственном изоляторе определяются в соответствии с уголовно-процессуальным законодательством Российской Федерации.".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