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исполнении бюджета Фонда социального страхования Российской Федерации за 1997 год</w:t>
      </w:r>
    </w:p>
    <w:p>
      <w:r>
        <w:rPr>
          <w:b/>
        </w:rPr>
        <w:t>Статья 1. Утвердить отчет об исполнении бюджета Фонда социального страхования Российской Федерации (далее - Фонд) за 1997 год по следующим статьям:</w:t>
      </w:r>
    </w:p>
    <w:p>
      <w:r>
        <w:t>(млрд. рублей) Остаток средств на 1 января 1997 года 1 610,7 Доходы Страховые взносы 28 270,0 Прочие поступления 2 914,4 Средства федерального бюджета 212,3 Возврат средств, заимствованных Пенсионным фондом Российской Федерации в соответствии с Федеральным законом "О мерах по обеспечению своевременной выплаты пенсий в IV квартале 1995 года" 119,4 Итого доходов 31 516,1 Всего доходов с учетом остатка средств на 1 января 1997 года 33 126,8 Расходы Выплата пособий, всего 22 299,9 в том числе: по временной нетрудоспособности 16 648,6 по беременности и родам 1 778,8 по уходу за ребенком до достижения им возраста полутора лет 2 052,4 при рождении ребенка 1 566,0 на возмещение стоимости гарантированного перечня услуг и социального пособия на погребение 170,1 прочие пособия 84,0 Санаторно-курортное обслуживание работников и членов их семей 4 812,0 Капитальные расходы на развитие здравниц 265,5 Оздоровление детей 1 388,1 Выплата пособий сверх установленной нормы, санаторно-курортное лечение и оздоровление, финансируемые за счет средств федерального бюджета на 1997 год 379,9 Осуществление социального страхования 956,4 в том числе: содержание аппарата исполнительных органов Фонда 795,1 капитальные вложения 88,8 Внесение средств в доходы федерального бюджета на содержание Федеральной инспекции труда при Министерстве труда и социального развития Российской Федерации (Рострудинспекция) 200,0 Финансирование инспекции труда профсоюзов 0,1 Финансирование научно-исследовательских работ по охране труда 3,0 Прочие расходы 79,9 Всего расходов 30 384,8 Остаток средств на 1 января 1998 года 2 742,2 в том числе: денежные средства на текущих счетах 1 124,5</w:t>
      </w:r>
    </w:p>
    <w:p>
      <w:r>
        <w:rPr>
          <w:b/>
        </w:rPr>
        <w:t>Статья 2. Установить, что задолженность федерального бюджета перед Фондом по расходам на выплату пособий, санаторно-курортное лечение и оздоровление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образовавшаяся в 1997 году в сумме 167,7 млрд. рублей, погашается начиная с 2000 года.</w:t>
      </w:r>
    </w:p>
    <w:p>
      <w:r>
        <w:t>Установить, что задолженность федерального бюджета перед Фондом по расходам на выплату пособий, санаторно-курортное лечение и оздоровление в соответствии с Законом Российской Федерации "О социальной защите граждан, подвергшихся воздействию радиации вследствие катастрофы на Чернобыльской АЭС", образовавшаяся в 1997 году в сумме 167,7 млрд. рублей, погашается начиная с 2000 года.</w:t>
      </w:r>
    </w:p>
    <w:p>
      <w:r>
        <w:rPr>
          <w:b/>
        </w:rPr>
        <w:t>Статья 3. Установить, что задолженность Пенсионного фонда Российской Федерации по заимствованию в соответствии с Законом Российской Федерации "О мерах по обеспечению своевременной выплаты пенсий в IV квартале 1995 года" по состоянию на 1 января 1998 года составляет 542,7 млрд. рублей.</w:t>
      </w:r>
    </w:p>
    <w:p>
      <w:r>
        <w:t>Установить, что задолженность Пенсионного фонда Российской Федерации по заимствованию в соответствии с Законом Российской Федерации "О мерах по обеспечению своевременной выплаты пенсий в IV квартале 1995 года" по состоянию на 1 января 1998 года составляет 542,7 млрд. рублей.</w:t>
      </w:r>
    </w:p>
    <w:p>
      <w:r>
        <w:rPr>
          <w:b/>
        </w:rPr>
        <w:t>Статья 4.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