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1997 год</w:t>
      </w:r>
    </w:p>
    <w:p>
      <w:r>
        <w:rPr>
          <w:b/>
        </w:rPr>
        <w:t>Статья 1. Утвердить отчет об исполнении бюджета Пенсионного фонда Российской Федерации (далее - Фонд) за 1997 год по доходам в сумме 183 141,64 млрд. рублей, по расходам в сумме 179 833,60 млрд. рублей.</w:t>
      </w:r>
    </w:p>
    <w:p>
      <w:r>
        <w:t>Утвердить отчет об исполнении бюджета Пенсионного фонда Российской Федерации (далее - Фонд) за 1997 год по доходам в сумме 183 141,64 млрд. рублей, по расходам в сумме 179 833,60 млрд. рублей.</w:t>
      </w:r>
    </w:p>
    <w:p>
      <w:r>
        <w:rPr>
          <w:b/>
        </w:rPr>
        <w:t>Статья 2. Утвердить исполнение доходной части бюджета Фонда, сформировавшейся за счет денежных поступлений из следующих источников:</w:t>
      </w:r>
    </w:p>
    <w:p>
      <w:r>
        <w:t>(млрд. рублей) 1 583,70 151 072,94 мобилизация просроченной задолженности плательщиков по страховым взносам 11 559,90 15 221,00 6 381,00 1 418,00 287,60 7 177,40 непогашенные кредиты банков и ссуды, предоставленные местными бюджетами 3 249,56</w:t>
      </w:r>
    </w:p>
    <w:p>
      <w:r>
        <w:rPr>
          <w:b/>
        </w:rPr>
        <w:t>Статья 3. Утвердить расходы Фонда на следующие цели:</w:t>
      </w:r>
    </w:p>
    <w:p>
      <w:r>
        <w:t>(млрд. рублей) 139 700,05 досрочные пенсии, возмещаемые Государственным фондом занятости населения Российской Федерации 342,34 70,49 13,43 1 148,08 13 950,20 13 102,21 4,01 2 983,17 1 794,90 расходы на доставку и пересылку 330,00 119,42 955,24 6,23 291,61 134,15 3 646,31 954,85 959,25 Установить переходящий остаток денежных средств на 1 января 1998 года в сумме 3 308,04 млн. рублей (и далее в ценах с учетом деноминации).</w:t>
      </w:r>
    </w:p>
    <w:p>
      <w:r>
        <w:rPr>
          <w:b/>
        </w:rPr>
        <w:t>Статья 4. Установить остаток средств в ценных бумагах кредитных организаций, принятых Фондом в качестве платежного средства в счет погашения недоимки по страховым взносам и начисленной пене организаций, заключивших соответствующие соглашения с Фондом, по состоянию на 1 января 1997 года в сумме 2 280,99 млн. рублей.</w:t>
      </w:r>
    </w:p>
    <w:p>
      <w:r>
        <w:t>Установить переходящий остаток средств в ценных бумагах кредитных организаций по состоянию на 1 января 1998 года в сумме 3 511,05 млн. рублей.</w:t>
      </w:r>
    </w:p>
    <w:p>
      <w:r>
        <w:rPr>
          <w:b/>
        </w:rPr>
        <w:t>Статья 5. Установить размер просроченной задолженности плательщиков страховых взносов перед Фондом на 1 января 1998 года в сумме 87 684,07 млн. рублей.</w:t>
      </w:r>
    </w:p>
    <w:p>
      <w:r>
        <w:t>Установить размер просроченной задолженности плательщиков страховых взносов перед Фондом на 1 января 1998 года в сумме 87 684,07 млн. рублей.</w:t>
      </w:r>
    </w:p>
    <w:p>
      <w:r>
        <w:rPr>
          <w:b/>
        </w:rPr>
        <w:t>Статья 6. Установить, что расходы на обслуживание привлеченных кредитов банков в сумме 954,85 млн. рублей, произведенные Фондом в 1997 году, возмещаются Фонду в полном объеме за счет средств федерального бюджета.</w:t>
      </w:r>
    </w:p>
    <w:p>
      <w:r>
        <w:t>Установить размер некомпенсированной задолженности федерального бюджета перед Фондом по расходам на выплаты государственных пенсий и пособий, доставку и пересылку всех видов государственных пенсий и пособий, осуществляемым Фондом на возвратной основе, с учетом расходов на обслуживание привлеченных кредитов банков по состоянию на 1 января 1998 года в сумме 7 143,41 млн. рублей. Отсрочить погашение указанной задолженности федерального бюджета до 1 января 2000 года и установить, что ее погашение осуществляется в 2000 году ежемесячно равными долями с уплатой процентов по обслуживанию долга в размере действующей ставки рефинансирования Центрального банка Российской Федерации.</w:t>
      </w:r>
    </w:p>
    <w:p>
      <w:r>
        <w:rPr>
          <w:b/>
        </w:rPr>
        <w:t>Статья 7. Предусмотреть в бюджете Фонда на 1998 год расходы на погашение остатка задолженности Фонда по привлеченным кредитам банков по состоянию на 1 января 1998 года в сумме 3 249,56 млн. рублей.</w:t>
      </w:r>
    </w:p>
    <w:p>
      <w:r>
        <w:t>Предусмотреть в бюджете Фонда на 1998 год расходы на погашение остатка задолженности Фонда по привлеченным кредитам банков по состоянию на 1 января 1998 года в сумме 3 249,56 млн. рублей.</w:t>
      </w:r>
    </w:p>
    <w:p>
      <w:r>
        <w:rPr>
          <w:b/>
        </w:rPr>
        <w:t>Статья 8. Установить размер задолженности Государственного фонда занятости населения Российской Федерации перед Фондом по расходам на выплаты в соответствии с законодательством Российской Федерации досрочных пенсий безработным гражданам по состоянию на 1 января 1998 года в сумме 215,20 млн. рублей и обеспечить ее погашение в 1999 году.</w:t>
      </w:r>
    </w:p>
    <w:p>
      <w:r>
        <w:t>Установить размер задолженности Государственного фонда занятости населения Российской Федерации перед Фондом по расходам на выплаты в соответствии с законодательством Российской Федерации досрочных пенсий безработным гражданам по состоянию на 1 января 1998 года в сумме 215,20 млн. рублей и обеспечить ее погашение в 1999 году.</w:t>
      </w:r>
    </w:p>
    <w:p>
      <w:r>
        <w:rPr>
          <w:b/>
        </w:rPr>
        <w:t>Статья 9.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