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дополнений в статью 44 Федерального закона "О прокуратуре Российской Федерации" и в статью 3 Закона Российской Федерации "О подоходном налоге с физических лиц"</w:t>
      </w:r>
    </w:p>
    <w:p>
      <w:r>
        <w:rPr>
          <w:b/>
        </w:rPr>
        <w:t>Статья 1. Пункт 1 статьи 44 Федерального закона "О прокуратуре Российской Федерации" (в редакции федерального закона от 17 ноября 1995 года № 168-ФЗ) (Ведомости Съезда народных депутатов Российской Федерации и Верховного Совета Российской Федерации, 1992, № 8, ст. 366; Собрание законодательства Российской Федерации, 1995, № 47, ст. 4472; 1999, № 7, ст. 878) после слов "состоит из" дополнить словами "не облагаемых подоходным налогом".</w:t>
      </w:r>
    </w:p>
    <w:p>
      <w:r>
        <w:t>Пункт 1 статьи 44 Федерального закона "О прокуратуре Российской Федерации" (в редакции федерального закона от 17 ноября 1995 года № 168-ФЗ) (Ведомости Съезда народных депутатов Российской Федерации и Верховного Совета Российской Федерации, 1992, № 8, ст. 366; Собрание законодательства Российской Федерации, 1995, № 47, ст. 4472; 1999, № 7, ст. 878) после слов "состоит из" дополнить словами "не облагаемых подоходным налогом".</w:t>
      </w:r>
    </w:p>
    <w:p>
      <w:r>
        <w:rPr>
          <w:b/>
        </w:rPr>
        <w:t>Статья 2</w:t>
      </w:r>
    </w:p>
    <w:p>
      <w:r>
        <w:t>(Статья утратила силу - Федеральный закон от 05.08.2000 № 118-ФЗ)</w:t>
      </w:r>
    </w:p>
    <w:p>
      <w:r>
        <w:rPr>
          <w:b/>
        </w:rPr>
        <w:t>Статья 3. Настоящий Федеральный закон вступает в силу с 1 января 2000 года.</w:t>
      </w:r>
    </w:p>
    <w:p>
      <w:r>
        <w:t>Исполняющий обязанностиПрезидента Российской Федерации В.Путин № 19-ФЗ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