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утверждении Федеральной программы развития образования</w:t>
      </w:r>
    </w:p>
    <w:p>
      <w:r>
        <w:rPr>
          <w:b/>
        </w:rPr>
        <w:t>Статья 1. Утвердить Федеральную программу развития образования (прилагается).</w:t>
      </w:r>
    </w:p>
    <w:p>
      <w:r>
        <w:t>Утвердить Федеральную программу развития образования (прилагается).</w:t>
      </w:r>
    </w:p>
    <w:p>
      <w:r>
        <w:rPr>
          <w:b/>
        </w:rPr>
        <w:t>Статья 2. Правительству Российской Федерации предусматривать средства для реализации Федеральной программы развития образования при разработке проектов федеральных законов о федеральном бюджете на 2001 - 2005 годы.</w:t>
      </w:r>
    </w:p>
    <w:p>
      <w:r>
        <w:t>Правительству Российской Федерации предусматривать средства для реализации Федеральной программы развития образования при разработке проектов федеральных законов о федеральном бюджете на 2001 - 2005 годы.</w:t>
      </w:r>
    </w:p>
    <w:p>
      <w:r>
        <w:rPr>
          <w:b/>
        </w:rPr>
        <w:t>Статья 3. Настоящий Федеральный закон вступает в силу со дня его официального опубликования.</w:t>
      </w:r>
    </w:p>
    <w:p>
      <w:r>
        <w:t>Исполняющий обязанностиПрезидента Российской Федерации В.Путин № 51-ФЗ ПРИЛОЖЕНИЕк Федеральному законуот 10 апреля 2000 г. № 51-ФЗ ВВЕДЕНИЕ Федеральная программа развития образования (далее - Программа) в соответствии с Законом Российской Федерации "Об образовании" является организационной основой государственной политики Российской Федерации в области образования. Программа определяет стратегию приоритетного развития системы образования и меры ее реализации. Основные цели и задачи Программы развиваются соответствующими региональными программами, которые учитывают национально-культурные, социально-экономические, экологические, культурные, демографические и другие особенности конкретного региона и направлены на решение вопросов, отнесенных законодательством Российской Федерации в области образования к ведению субъектов Российской Федерации. Реализация целей Программы обеспечивается посредством как текущего финансирования за счет бюджетов всех уровней, необходимого для устойчивого функционирования системы образования Российской Федерации (далее - система образования), так и дополнительного целевого финансирования непосредственно мероприятий и проектов Программы, направленных на решение задач развития системы на основе достижений науки и практики (инноваций). Решение о разработке Программы принято постановлением Правительства Российской Федерации от 14 октября 1992 года № 787 "Об организации конкурса на разработку Федеральной программы развития образования". Этапы рассмотрения Программы: решение созданной Правительством Российской Федерации Комиссии по организации конкурса на разработку Федеральной программы развития образования о результатах указанного конкурса от 10 марта 1993 года (протокол № 5); решение Правительства Российской Федерации (протокол от 31 марта 1994 года № 5) об одобрении проекта Федеральной программы развития образования, отобранного по результатам проведенного конкурса и доработанного Министерством образования Российской Федерации, Государственным комитетом Российской Федерации по высшему образованию, Министерством экономики Российской Федерации с участием Министерства финансов Российской Федерации согласно поручению Правительства Российской Федерации от 1 апреля 1993 года N БФ-П5-11430; новая редакция Программы одобрена Правительством Российской Федерации на своем заседании 24 июня 1999 года (протокол № 25, раздел 2, пункт 2). Государственным заказчиком является Министерство образования Российской Федерации. Исполнителями и соисполнителями являются органы государственной власти, государственные органы управления образованием, органы местного самоуправления, учредители образовательных учреждений, образовательные учреждения различных форм, типов и видов, научно-исследовательские организации. Сроки реализации Программы - 2000 - 2005 годы. В 1994 - 1999 годах мероприятия Программы осуществлялись по проекту, одобренному Правительством Российской Федерации. Главная цель Программы - развитие системы образования в интересах формирования гармонично развитой, социально активной, творческой личности и в качестве одного из факторов экономического и социального прогресса общества на основе провозглашенного Российской Федерацией приоритета образования. Основные мероприятия (задания) Программы: обеспечение условий для реализации равных прав граждан на образование всех уровней и ступеней; создание нормативной правовой базы в области образования, обеспечивающей функционирование и развитие системы образования в интересах личности, общества и государства; формирование и реализация экономических механизмов развития системы образования; разработка норм и нормативов финансового, материально-технического и иного ресурсного обеспечения системы образования; реализация мер, обеспечивающих функционирование системы образования в период формирования новых социально-экономических условий жизни общества; введение и реализация преемственных государственных образовательных стандартов и соответствующих им примерных образовательных программ различных уровней и направлений образования; разработка содержания образования, соответствующего современному российскому и мировому уровню техники, науки, культуры; развитие, разработка и реализация информационных образовательных технологий и методов обучения, в том числе дистанционных; развитие научно-исследовательской и научно-технической деятельности организаций системы образования, интеграция науки и образования; совершенствование системы лицензирования, аттестации и аккредитации образовательных учреждений; обеспечение контроля качества образования; развитие системы подготовки и переподготовки работников образовательных учреждений и научно-педагогических работников; совершенствование системы государственной аттестации научных и научно-педагогических работников и деятельности Высшей аттестационной комиссии Министерства образования Российской Федерации; разработка комплекса мер по государственной и социальной поддержке работников системы образования и всех категорий обучающихся и воспитанников; выполнение комплекса приоритетных фундаментальных, прикладных исследований и разработок по проблемам образования, реализация инновационных проектов и программ; разработка концепции и создание условий для введения новой структуры общего образования на основе проведения полномасштабного педагогического эксперимента; совершенствование системы непрерывного образования; организация подготовки и издания учебной, научной и методической литературы; организация централизованного обеспечения фондов библиотек системы образования за счет средств бюджетов всех уровней; организация производства учебного и научного оборудования, приборов и средств обучения различного назначения; развитие материально-технической базы, энергосберегающих технологий; развитие полноправного партнерства российской системы образования с системами образования иностранных государств; участие в формировании единого образовательного пространства государств - участников Содружества Независимых Государств. В систему мероприятий по реализации Программы входят комплексные мероприятия, обеспечивающие реализацию намеченных Программой направлений развития и достижение ожидаемых результатов. Мероприятия, которые указаны в подразделе 2 раздела III и частично разделе IV и в соответствии с которыми Министерство образования Российской Федерации формирует координационный план совместных действий по реализации Программы с другими заинтересованными федеральными органами исполнительной власти и органами государственной власти субъектов Российской Федерации, не включены в перечень мероприятий. Система мероприятий приведена в разделе VI. Ожидаемыми результатами реализации Программы являются сохранение и развитие системы образования в интересах личности, общества и государства. Порядок организации выполнения Программы, ее ресурсного обеспечения и контроля хода реализации Программы устанавливается Правительством Российской Федерации. Механизм реализации Программы предусматривает ежегодное формирование рабочих документов: перечня первоочередных работ, вытекающих из системы мероприятий Программы, с определением разграничения деятельности исполнителей, источников и объема финансирования; координационного плана совместных действий Министерства образования Российской Федерации с другими федеральными органами исполнительной власти и органами государственной власти субъектов Российской Федерации. Контроль за реализацией Программы осуществляется Правительством Российской Федерации в соответствии с законодательством об образовании.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