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1998 год</w:t>
      </w:r>
    </w:p>
    <w:p>
      <w:r>
        <w:rPr>
          <w:b/>
        </w:rPr>
        <w:t>Статья 1. Утвердить отчет об исполнении бюджета Фонда социального страхования Российской Федерации (далее - Фонд) за 1998 год по следующим статьям:</w:t>
      </w:r>
    </w:p>
    <w:p>
      <w:r>
        <w:t>(млн. рублей) Остаток средств Фонда на 1 января 1998 года 2 742,0 Доходы Страховые взносы 30 600,8 Прочие поступления 1 372,1 Средства федерального бюджета 522,2 Возврат средств, заимствованных Пенсионным фондом Российской Федерации в соответствии с Федеральным законом "О мерах по обеспечению своевременной выплаты пенсий в IV квартале 1995 года" 41,8 Итого доходов 32 536,9 Всего доходов с учетом остатка средств Фонда на 1 января 1998 года 35 278,9 Расходы Выплата пособий, всего 20 430,5 в том числе: по временной нетрудоспособности 14 824,4 по беременности и родам 1 895,8 по уходу за ребенком до достижения им возраста полутора лет 1 882,5 при рождении ребенка 1 568,6 на возмещение стоимости гарантированного перечня услуг и социального пособия на погребение 164,7 прочие пособия 94,5 Санаторно-курортное обслуживание работников и их детей, включая финансирование расходов на приобретение новогодних подарков для детей 6 053,8 Капитальные вложения на развитие санаторно- курортных учреждений, находящихся в оперативном управлении Фонда 388,5 Оздоровление детей 2 191,9 Выплата пособий, санаторно-курортное лечение и оздоровление, финансируемые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АЭС", сверх установленной нормы 313,0 из них: за счет средств федерального бюджета 216,5 Возмещение вреда, причиненного работникам увечьем, профессиональным заболеванием либо иным повреждением здоровья, связанными с исполнением ими трудовых обязанностей на ликвидируемых шахтах и разрезах угольной и сланцевой промышленности, за счет средств федерального бюджета 303,4 Осуществление социального страхования, всего 1 181,6 из них: содержание аппарата исполнительных органов Фонда 970,3 капитальные вложения 80,0 Финансирование расходов, связанных с предварительной регистрацией страхователей, учетом лиц, которым должно быть предоставлено право на получение обеспечения по страхованию, а также с организационной работой по подготовке осуществления обязательного социального страхования от несчастных случаев на производстве и профессиональных заболеваний в соответствии с Федеральным законом "Об обязательном социальном страховании от несчастных случаев на производстве и профессиональных заболеваний" 9,9 Финансирование научно-исследовательских работ по охране труда 5,0 Прочие расходы 181,8 Всего расходов 31 059,4 Остаток средств Фонда на 1 января 1999 года 4 219,5 в том числе: денежные средства на текущих счетах 2 084,2</w:t>
      </w:r>
    </w:p>
    <w:p>
      <w:r>
        <w:rPr>
          <w:b/>
        </w:rPr>
        <w:t>Статья 2.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