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участках недр, право пользования которыми может быть предоставлено на условиях раздела продукции (Штокмановском газоконденсатном месторождении)</w:t>
      </w:r>
    </w:p>
    <w:p>
      <w:r>
        <w:rPr>
          <w:b/>
        </w:rPr>
        <w:t>Статья 1. Отнести Штокмановское газоконденсатное месторождение, расположенное в Баренцевом море на континентальном шельфе Российской Федерации, к объектам, право пользования которыми может быть предоставлено на условиях раздела продукции.</w:t>
      </w:r>
    </w:p>
    <w:p>
      <w:r>
        <w:t>Отнести Штокмановское газоконденсатное месторождение, расположенное в Баренцевом море на континентальном шельфе Российской Федерации, к объектам, право пользования которыми может быть предоставлено на условиях раздела продукции.</w:t>
      </w:r>
    </w:p>
    <w:p>
      <w:r>
        <w:rPr>
          <w:b/>
        </w:rPr>
        <w:t>Статья 2. Объект, указанный в статье 1 настоящего Федерального закона, относится к перечню участков недр, в том числе месторождений полезных ископаемых, в отношении которых начиная со дня вступления в силу настоящего Федерального закона могут проводиться переговоры и заключаться соглашения о поисках, разведке и добыче минерального сырья на условиях раздела продукции.</w:t>
      </w:r>
    </w:p>
    <w:p>
      <w:r>
        <w:t>Объект, указанный в статье 1 настоящего Федерального закона, относится к перечню участков недр, в том числе месторождений полезных ископаемых, в отношении которых начиная со дня вступления в силу настоящего Федерального закона могут проводиться переговоры и заключаться соглашения о поисках, разведке и добыче минерального сырья на условиях раздела продукции.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