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Федеральный закон "О внутренних войсках Министерства внутренних дел Российской Федерации" и Закон Российской Федерации "Об учреждениях и органах, исполняющих уголовные наказания в виде лишения свободы"</w:t>
      </w:r>
    </w:p>
    <w:p>
      <w:r>
        <w:rPr>
          <w:b/>
        </w:rPr>
        <w:t>Статья 1</w:t>
      </w:r>
    </w:p>
    <w:p>
      <w:r>
        <w:t>(Утратила силу - Федеральный закон от 03.07.2016 № 227-ФЗ)</w:t>
      </w:r>
    </w:p>
    <w:p>
      <w:r>
        <w:rPr>
          <w:b/>
        </w:rPr>
        <w:t>Статья 2. Внести в Закон Российской Федерации от 21 июля 1993 года № 5473-I "Об учреждениях и органах, исполняющих уголовные наказания в виде лишения свободы" (Ведомости Съезда народных депутатов Российской Федерации и Верховного Совета Российской Федерации, 1993, № 33, ст. 1316; Собрание законодательства Российской Федерации, 1996, № 25, ст. 2964; 1998, № 16, ст. 1796; № 30, ст. 3613) следующие изменения и дополнения:</w:t>
      </w:r>
    </w:p>
    <w:p>
      <w:r>
        <w:rPr>
          <w:b/>
        </w:rPr>
        <w:t xml:space="preserve">1. </w:t>
      </w:r>
      <w:r>
        <w:t>(Утратил силу - Федеральный закон от 29.06.2004 № 58-ФЗ)</w:t>
      </w:r>
    </w:p>
    <w:p>
      <w:r>
        <w:rPr>
          <w:b/>
        </w:rPr>
        <w:t xml:space="preserve">2. </w:t>
      </w:r>
      <w:r>
        <w:t>Часть четвертую статьи 7 после слов "исполняющими наказания" дополнить словами ", а также специальными подразделениями уголовно-исполнительной системы по конвоированию"</w:t>
      </w:r>
    </w:p>
    <w:p>
      <w:r>
        <w:rPr>
          <w:b/>
        </w:rPr>
        <w:t xml:space="preserve">3. </w:t>
      </w:r>
      <w:r>
        <w:t>В части второй статьи 12 слова "специальными подразделениями уголовно-исполнительной системы" заменить словами "специальными подразделениями уголовно-исполнительной системы по конвоированию по плановым маршрутам, установленным соответствующим перечнем"; слова "осужденных и лиц, заключенных под стражу, по плановым маршрутам, установленным соответствующим перечнем, а также конвоирование" исключить</w:t>
      </w:r>
    </w:p>
    <w:p>
      <w:r>
        <w:rPr>
          <w:b/>
        </w:rPr>
        <w:t xml:space="preserve">4. </w:t>
      </w:r>
      <w:r>
        <w:t>Дополнить главу II статьей 121 следующего содержания: "Статья 121. Обязанности федеральных органов исполнительной власти по содействию специальным подразделениям уголовно-исполнительной системы по конвоированию в выполнении возложенных на них задач Федеральные органы исполнительной власти, в ведении которых находятся пути сообщения, а также информация и связь, предоставляют на арендной основе специальным подразделениям уголовно-исполнительной системы по конвоированию, выполняющим задачи, возложенные на них настоящим Законом, линии, каналы и средства связи в порядке, предусмотренном законодательством Российской Федерации. Федеральные органы исполнительной власти, в ведении которых находятся пути сообщения, предоставляют в аренду учреждениям и органам уголовно-исполнительной системы в порядке, предусмотренном законодательством Российской Федерации, специальные вагоны для перевозки осужденных и лиц, заключенных под стражу, выделяют на железнодорожных станциях оборудованные места для отстоя специальных вагонов, а также места посадки в них и высадки из них осужденных и лиц, заключенных под стражу. Федеральные органы исполнительной власти, в ведении которых находится транспорт, оказывают содействие учреждениям и органам уголовно-исполнительной системы в предоставлении им соответственно плавучих средств (судов) и воздушных судов для перевозки осужденных и лиц, заключенных под стражу. Федеральные органы исполнительной власти предоставляют бесплатно специальным подразделениям уголовно-исполнительной системы по конвоированию, выполняющим возложенные на них задачи в условиях чрезвычайного положения и других чрезвычайных обстоятельств, линии, каналы и средства связи."</w:t>
      </w:r>
    </w:p>
    <w:p>
      <w:r>
        <w:rPr>
          <w:b/>
        </w:rPr>
        <w:t xml:space="preserve">5. </w:t>
      </w:r>
      <w:r>
        <w:t>Дополнить статьей 141 следующего содержания: "Статья 141. Права специальных подразделений уголовно-исполнительной системы по конвоированию Специальным подразделениям уголовно-исполнительной системы по конвоированию при выполнении возложенных на них задач предоставляются следующие права</w:t>
      </w:r>
    </w:p>
    <w:p>
      <w:r>
        <w:rPr>
          <w:b/>
        </w:rPr>
        <w:t xml:space="preserve">5. </w:t>
      </w:r>
      <w:r>
        <w:t>осуществлять контроль за соблюдением предусмотренного законодательством Российской Федерации порядка конвоирования осужденных и лиц, заключенных под стражу</w:t>
      </w:r>
    </w:p>
    <w:p>
      <w:r>
        <w:rPr>
          <w:b/>
        </w:rPr>
        <w:t xml:space="preserve">5. </w:t>
      </w:r>
      <w:r>
        <w:t>требовать от осужденных и лиц, заключенных под стражу, исполнения ими обязанностей, предусмотренных законодательством Российской Федерации</w:t>
      </w:r>
    </w:p>
    <w:p>
      <w:r>
        <w:rPr>
          <w:b/>
        </w:rPr>
        <w:t xml:space="preserve">5. </w:t>
      </w:r>
      <w:r>
        <w:t>применять к осужденным и лицам, заключенным под стражу, допустившим правонарушения, меры воздействия и принуждения, предусмотренные законодательством Российской Федерации</w:t>
      </w:r>
    </w:p>
    <w:p>
      <w:r>
        <w:rPr>
          <w:b/>
        </w:rPr>
        <w:t xml:space="preserve">5. </w:t>
      </w:r>
      <w:r>
        <w:t>составлять протоколы о нарушении осужденными и лицами, заключенными под стражу, обязанностей, предусмотренных законодательством Российской Федерации, для решения вопроса о применении мер взыскания и принуждения к указанным лицам</w:t>
      </w:r>
    </w:p>
    <w:p>
      <w:r>
        <w:rPr>
          <w:b/>
        </w:rPr>
        <w:t xml:space="preserve">5. </w:t>
      </w:r>
      <w:r>
        <w:t>производить обыск осужденных и лиц, заключенных под стражу, досмотр их вещей, а также изымать у указанных лиц запрещенные предметы</w:t>
      </w:r>
    </w:p>
    <w:p>
      <w:r>
        <w:rPr>
          <w:b/>
        </w:rPr>
        <w:t xml:space="preserve">5. </w:t>
      </w:r>
      <w:r>
        <w:t>осуществлять досмотр транспортных средств и проверку документов граждан при розыске осужденных и лиц, заключенных под стражу, совершивших побег, в местах, где возможно их появление</w:t>
      </w:r>
    </w:p>
    <w:p>
      <w:r>
        <w:rPr>
          <w:b/>
        </w:rPr>
        <w:t xml:space="preserve">5. </w:t>
      </w:r>
      <w:r>
        <w:t>применять и использовать физическую силу, специальные средства и оружие в случаях и порядке, которые предусмотрены настоящим Законом. На сотрудников специальных подразделений уголовно-исполнительной системы по конвоированию при проведении ими розыскных мероприятий распространяются права и гарантии правовой и социальной защиты, а также возлагаются обязанности и ответственность, предусмотренные настоящим Законом."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