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Южно-Африканской Республики об избежании двойного налогообложения и предотвращении уклонения от налогообложения в отношении налогов на доход</w:t>
      </w:r>
    </w:p>
    <w:p>
      <w:r>
        <w:rPr>
          <w:b/>
        </w:rPr>
        <w:t>Статья None. Федеральный закон   от 20.06.2000 № 88-ФЗ</w:t>
      </w:r>
    </w:p>
    <w:p>
      <w:r>
        <w:t>О ратификации Соглашения между Правительством Российской Федерации и Правительством Южно-Африканской Республики об избежании двойного налогообложения и предотвращении уклонения от налогообложения в отношении налогов на доход РОССИЙСКАЯ ФЕДЕРАЦИЯ ФЕДЕРАЛЬНЫЙ ЗАКОН О ратификации Соглашения между Правительством Российской Федерации и Правительством Южно-Африканской Республики об избежании двойного налогообложения и предотвращении уклонения от налогообложения в отношении налогов на доход Принят Государственной Думой 2 июня 2000 года Одобрен Советом Федерации 7 июня 2000 года Ратифицировать Соглашение между Правительством Российской Федерации и Правительством Южно-Африканской Республики об избежании двойного налогообложения и предотвращении уклонения от налогообложения в отношении налогов на доход, подписанное в городе Претории 27 ноября 1995 года, со следующим заявлением: "Российская Федерация исходит из того, что зоны вне территориального моря, упоминаемые в определении термина "Южная Африка" в пункте 1 (b) статьи 3 Соглашения, означают исключительную экономическую зону и континентальный шельф Южно-Африканской Республики, определяемые и установленные в соответствии с Конвенцией ООН по морскому праву 1982 года". Президент Российской Федерации В.Путин Москва, Кремль 20 июня 2000 года № 88-ФЗ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