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Таможенном союзе и Едином экономическом пространстве</w:t>
      </w:r>
    </w:p>
    <w:p>
      <w:r>
        <w:rPr>
          <w:b/>
        </w:rPr>
        <w:t>Статья None. Федеральный закон   от 22.05.2001 № 55-ФЗ</w:t>
      </w:r>
    </w:p>
    <w:p>
      <w:r>
        <w:t>О ратификации Договора о Таможенном союзе и Едином экономическом пространстве РОССИЙСКАЯ ФЕДЕРАЦИЯ ФЕДЕРАЛЬНЫЙ ЗАКОН О ратификации Договора о Таможенном союзе и Едином экономическом пространстве Принят Государственной Думой 16 мая 2001 года Одобрен Советом Федерации 16 мая 2001 года Ратифицировать Договор о Таможенном союзе и Едином экономическом пространстве, подписанный в городе Москве 26 февраля 1999 года, со следующей оговоркой к статьям 16 и 18 Договора: "Российская Федерация во взаимной торговле с государствами - участниками Договора о Таможенном союзе и Едином экономическом пространстве, кроме Республики Белоруссия, и другими государствами - участниками Содружества Независимых Государств переходит с 1 июля 2001 года, если иной срок не предусмотрен международными договорами Российской Федерации о порядке взимания косвенных налогов во взаимной торговле, заключенными на двусторонней основе, на взимание косвенных налогов по принципу страны назначения, за исключением взимания налогов при реализации нефти, включая стабильный газовый конденсат, и природного газа". Президент Российской Федерации В.Путин Москва, Кремль 22 мая 2001 года № 55-ФЗ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