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дополнения в статьи 23 и 51 Федерального закона "О воинской обязанности и военной службе"</w:t>
      </w:r>
    </w:p>
    <w:p>
      <w:r>
        <w:rPr>
          <w:b/>
        </w:rPr>
        <w:t>Статья 1. 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3613) следующие изменения и дополнение:</w:t>
      </w:r>
    </w:p>
    <w:p>
      <w:r>
        <w:rPr>
          <w:b/>
        </w:rPr>
        <w:t xml:space="preserve">1. </w:t>
      </w:r>
      <w:r>
        <w:t>В статье 23: название изложить в следующей редакции: "Статья 23. Освобождение от призыва на военную службу. Граждане, не подлежащие призыву на военную службу"; подпункты "д" и "е" пункта 1 исключить; дополнить новым пунктом 2 следующего содержания: "2. Право на освобождение от призыва на военную службу имеют граждане:</w:t>
      </w:r>
    </w:p>
    <w:p>
      <w:r>
        <w:rPr>
          <w:b/>
        </w:rPr>
        <w:t xml:space="preserve">2. </w:t>
      </w:r>
      <w:r>
        <w:t>В пунктах 4 и 5 статьи 51 слова "подпунктом "е" пункта 1 статьи 23" заменить словами "подпунктом "б" пункта 2 статьи 23". (Пункт 2 утратил силу в части, касающейся внесения изменения в пункт 5 статьи 51 - Федеральный закон от 06.07.2006 № 104-ФЗ)</w:t>
      </w:r>
    </w:p>
    <w:p>
      <w:r>
        <w:rPr>
          <w:b/>
        </w:rPr>
        <w:t xml:space="preserve">1. </w:t>
      </w:r>
      <w:r>
        <w:t>имеющие предусмотренную государственной системой аттестации ученую степень кандидата наук или доктора наук</w:t>
      </w:r>
    </w:p>
    <w:p>
      <w:r>
        <w:rPr>
          <w:b/>
        </w:rPr>
        <w:t xml:space="preserve">1. </w:t>
      </w:r>
      <w:r>
        <w:t>являющиеся сыновьями (родными братьями): военнослужащих, погибших (умерших) в связи с исполнением ими обязанностей военной службы, и граждан, проходивших военные сборы, погибших (умерших) в связи с исполнением ими обязанностей военной службы в период прохождения военных сборов; граждан, умерших вследствие увечья (ранения, травмы, контузии) либо заболевания, полученных в связи с исполнением ими обязанностей военной службы, после увольнения с военной службы либо после окончания военных сборов."; пункт 2 считать пунктом 3</w:t>
      </w:r>
    </w:p>
    <w:p>
      <w:r>
        <w:rPr>
          <w:b/>
        </w:rPr>
        <w:t>Статья 2. Настоящий Федеральный закон вступает в силу с 1 сентября 2001 года.</w:t>
      </w:r>
    </w:p>
    <w:p>
      <w:r>
        <w:t>Настоящий Федеральный закон вступает в силу с 1 сентября 2001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