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Польша о прекращении действия в отношениях между Российской Федерацией и Республикой Польша Конвенции между Правительством Союза Советских Социалистических Республик и Правительством Польской Народной Республики о предотвращении возникновения случаев двойного гражданства, подписанной в Варшаве 31 марта 1965 года</w:t>
      </w:r>
    </w:p>
    <w:p>
      <w:r>
        <w:rPr>
          <w:b/>
        </w:rPr>
        <w:t>Статья None. Федеральный закон   от 27.11.2001 № 149-ФЗ</w:t>
      </w:r>
    </w:p>
    <w:p>
      <w:r>
        <w:t>О ратификации Протокола между Правительством Российской Федерации и Правительством Республики Польша о прекращении действия в отношениях между Российской Федерацией и Республикой Польша Конвенции между Правительством Союза Советских Социалистических Республик и Правительством Польской Народной Республики о предотвращении возникновения случаев двойного гражданства, подписанной в Варшаве 31 марта 1965 года РОССИЙСКАЯ ФЕДЕРАЦИЯ ФЕДЕРАЛЬНЫЙ ЗАКОН О ратификации Протокола между Правительством Российской Федерации и Правительством Республики Польша о прекращении действия в отношениях между Российской Федерацией и Республикой Польша Конвенции между Правительством Союза Советских Социалистических Республик и Правительством Польской Народной Республики о предотвращении возникновения случаев двойного гражданства, подписанной в Варшаве 31 марта 1965 года Принят Государственной Думой 24 октября 2001 года Одобрен Советом Федерации 14 ноября 2001 года Ратифицировать Протокол между Правительством Российской Федерации и Правительством Республики Польша о прекращении действия в отношениях между Российской Федерацией и Республикой Польша Конвенции между Правительством Союза Советских Социалистических Республик и Правительством Польской Народной Республики о предотвращении возникновения случаев двойного гражданства, подписанной в Варшаве 31 марта 1965 года, от 27 июля 1999 года. Президент Российской Федерации В.Путин Москва, Кремль 27 ноября 2001 года № 149-ФЗ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