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Уголовно-процессуального кодекса Российской Федерации</w:t>
      </w:r>
    </w:p>
    <w:p>
      <w:r>
        <w:rPr>
          <w:b/>
        </w:rPr>
        <w:t>Статья 1. Ввести в действие Уголовно-процессуальный кодекс Российской Федерации с 1 июля 2002 года, за исключением положений, для которых настоящим Федеральным законом установлены иные сроки и порядок введения в действие.</w:t>
      </w:r>
    </w:p>
    <w:p>
      <w:r>
        <w:t>Ввести в действие Уголовно-процессуальный кодекс Российской Федерации с 1 июля 2002 года, за исключением положений, для которых настоящим Федеральным законом установлены иные сроки и порядок введения в действие.</w:t>
      </w:r>
    </w:p>
    <w:p>
      <w:r>
        <w:rPr>
          <w:b/>
        </w:rPr>
        <w:t>Статья 2. Признать утратившими силу с 1 июля 2002 года:</w:t>
      </w:r>
    </w:p>
    <w:p>
      <w:r>
        <w:t>Уголовно-процессуальный кодекс РСФСР, утвержденный Законом РСФСР от 27 октября 1960 года "Об утверждении Уголовно-процессуального кодекса РСФСР" (Ведомости Верховного Совета РСФСР, 1960, № 40, ст. 592), с внесенными в него изменениями и дополнениями, за исключением положений, для которых настоящим Федеральным законом установлены иные сроки признания их утратившими силу</w:t>
      </w:r>
    </w:p>
    <w:p>
      <w:r>
        <w:t>Указ Президиума Верховного Совета РСФСР от 20 января 1961 года "О порядке введения в действие Уголовного и Уголовно-процессуального кодексов РСФСР" (Ведомости Верховного Совета РСФСР, 1961, № 2, ст. 7)</w:t>
      </w:r>
    </w:p>
    <w:p>
      <w:r>
        <w:t>пункты 1 - 4 постановления Президиума Верховного Совета РСФСР от 20 января 1961 года "О применении Указа Президиума Верховного Совета РСФСР от 20 января 1961 года "О порядке введения в действие Уголовного и Уголовно-процессуального кодексов РСФСР"</w:t>
      </w:r>
    </w:p>
    <w:p>
      <w:r>
        <w:t>постановление Президиума Верховного Совета РСФСР от 22 мая 1961 года "О представлении военным трибуналам необходимых материалов в отношении лиц, отбывающих наказание в местах лишения свободы РСФСР по приговорам военных трибуналов" (Ведомости Верховного Совета РСФСР, 1961, № 20, ст. 289)</w:t>
      </w:r>
    </w:p>
    <w:p>
      <w:r>
        <w:t>постановление Президиума Верховного Совета РСФСР от 7 августа 1961 года "О применении пункта 1 статьи 86 Уголовно-процессуального кодекса РСФСР в части признания орудиями преступления автомашин, мотоциклов и иных транспортных средств, принадлежащих лицам, совершившим хищение с использованием указанных транспортных средств" (Ведомости Верховного Совета РСФСР, 1961, № 31, ст. 427)</w:t>
      </w:r>
    </w:p>
    <w:p>
      <w:r>
        <w:t>Указ Президиума Верховного Совета РСФСР от 11 марта 1977 года "О порядке применения мер административного взыскания к лицам, освобожденным от уголовной ответственности в соответствии со статьей 501 Уголовного кодекса РСФСР" (Ведомости Верховного Совета РСФСР, 1977, № 12, ст. 256) и 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 30, ст. 725) в части утверждения названного Указа</w:t>
      </w:r>
    </w:p>
    <w:p>
      <w:r>
        <w:t>раздел IV Указа Президиума Верховного Совета РСФСР от 5 июня 1987 года № 6266-XI "О внесении изменений и дополнений в некоторые законодательные акты РСФСР" (Ведомости Верховного Совета РСФСР, 1987, № 24, ст. 839)</w:t>
      </w:r>
    </w:p>
    <w:p>
      <w:r>
        <w:t>постановление Верховного Совета Российской Федерации от 17 января 1992 года № 2204-I "О полномочиях Генерального прокурора Российской Федерации и его заместителей по продлению сроков содержания обвиняемых под стражей" (Ведомости Съезда народных депутатов РСФСР и Верховного Совета РСФСР, 1992, № 5, ст. 182)</w:t>
      </w:r>
    </w:p>
    <w:p>
      <w:r>
        <w:t>(Пункт исключен - Федеральный закон от 29.05.2002 № 59-ФЗ)</w:t>
      </w:r>
    </w:p>
    <w:p>
      <w:r>
        <w:rPr>
          <w:b/>
        </w:rPr>
        <w:t>Статья 21. Признать утратившим силу с 1 января 2004 года Федеральный закон от 2 января 2000 года № 37-ФЗ "О народных заседателях федеральных судов общей юрисдикции в Российской Федерации" (Собрание законодательства Российской Федерации, 2000, № 2, ст. 158) в части, касающейся уголовного судопроизводства.</w:t>
      </w:r>
    </w:p>
    <w:p>
      <w:r>
        <w:t>(Дополнение статьей - Федеральный закон от 29.05.2002 № 59-ФЗ)</w:t>
      </w:r>
    </w:p>
    <w:p>
      <w:r>
        <w:rPr>
          <w:b/>
        </w:rPr>
        <w:t>Статья 3. Признать не действующими на территории Российской Федерации с 1 июля 2002 года:</w:t>
      </w:r>
    </w:p>
    <w:p>
      <w:r>
        <w:t>Основы уголовного судопроизводства Союза ССР и союзных республик, утвержденные Законом СССР от 25 декабря 1958 года "Об утверждении Основ уголовного судопроизводства Союза ССР и союзных республик" (Ведомости Верховного Совета СССР, 1959, № 1, ст. 15), с последующими изменениями и дополнениями</w:t>
      </w:r>
    </w:p>
    <w:p>
      <w:r>
        <w:t>Указ Президиума Верховного Совета СССР от 14 февраля 1959 года "О порядке введения в действие Основ уголовного законодательства, Основ уголовного судопроизводства и Законов об уголовной ответственности за государственные и за воинские преступления" (Ведомости Верховного Совета СССР, 1959, № 7, ст. 60) в части порядка введения в действие Основ уголовного судопроизводства Союза ССР и союзных республик</w:t>
      </w:r>
    </w:p>
    <w:p>
      <w:r>
        <w:t>постановление Президиума Верховного Совета СССР от 11 мая 1961 года "О порядке введения в действие уголовных и уголовно-процессуальных кодексов союзных республик в отношении лиц, осужденных военными трибуналами" (Ведомости Верховного Совета СССР, 1961, № 20, ст. 216)</w:t>
      </w:r>
    </w:p>
    <w:p>
      <w:r>
        <w:t>Указ Президиума Верховного Совета СССР от 6 апреля 1963 года № 1237-VI "О предоставлении права производства предварительного следствия органам охраны общественного порядка" (Ведомости Верховного Совета СССР, 1963, № 16, ст. 181) и Закон СССР от 19 декабря 1963 года № 2001-VI "Об утверждении Указа Президиума Верховного Совета СССР "О предоставлении права производства предварительного следствия органам охраны общественного порядка" (Ведомости Верховного Совета СССР, 1963, № 52, ст. 552)</w:t>
      </w:r>
    </w:p>
    <w:p>
      <w:r>
        <w:t>постановление Президиума Верховного Совета СССР от 3 сентября 1965 года № 3895-VI "О разъяснении статьи 34 Основ уголовного судопроизводства Союза ССР и союзных республик" (Ведомости Верховного Совета СССР, 1965, № 37, ст. 533)</w:t>
      </w:r>
    </w:p>
    <w:p>
      <w:r>
        <w:t>статью 10 Указа Президиума Верховного Совета СССР от 26 июля 1966 года № 5362-VI "Об усилении ответственности за хулиганство" (Ведомости Верховного Совета СССР, 1966, № 30, ст. 595; 1981, № 23, ст. 782; 1985, № 4, ст. 56)</w:t>
      </w:r>
    </w:p>
    <w:p>
      <w:r>
        <w:t>статьи 10 и 12 постановления Президиума Верховного Совета СССР от 26 июля 1966 года № 5363-VI "О порядке применения Указа Президиума Верховного Совета СССР "Об усилении ответственности за хулиганство" (Ведомости Верховного Совета СССР, 1966, № 30, ст. 596; 1981, № 23, ст. 783; 1985, № 4, ст. 56)</w:t>
      </w:r>
    </w:p>
    <w:p>
      <w:r>
        <w:t>Указ Президиума Верховного Совета СССР от 8 февраля 1977 года № 5200-IX "О порядке применения мер административного взыскания к лицам, освобожденным от уголовной ответственности в соответствии со статьей 43 Основ уголовного законодательства Союза ССР и союзных республик" (Ведомости Верховного Совета СССР, 1977, № 7, ст. 117) с последующими изменениями и дополнениями и Закон СССР от 17 июня 1977 года № 5907-IX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 25, ст. 389) в части утверждения названного Указа</w:t>
      </w:r>
    </w:p>
    <w:p>
      <w:r>
        <w:t>постановление Президиума Верховного Совета СССР от 30 марта 1989 года № 10246-XI "О применении статей 14 и 15 Основ уголовного судопроизводства Союза ССР и союзных республик при расследовании и судебном рассмотрении многоэпизодных уголовных дел" (Ведомости Верховного Совета СССР, 1989, № 14, ст. 96)</w:t>
      </w:r>
    </w:p>
    <w:p>
      <w:r>
        <w:t>постановление Верховного Совета СССР от 12 июня 1990 года № 1557-I "О поручениях, связанных с Законом СССР "О внесении изменений и дополнений в Основы уголовного судопроизводства Союза ССР и союзных республик" (Ведомости Съезда народных депутатов СССР и Верховного Совета СССР, 1990, № 26, ст. 496)</w:t>
      </w:r>
    </w:p>
    <w:p>
      <w:r>
        <w:rPr>
          <w:b/>
        </w:rPr>
        <w:t>Статья 4. Действующие на территории Российской Федерации федеральные законы и иные нормативные правовые акты, связанные с Уголовно-процессуальным кодексом Российской Федерации, подлежат приведению в соответствие с Уголовно-процессуальным кодексом Российской Федерации.</w:t>
      </w:r>
    </w:p>
    <w:p>
      <w:r>
        <w:t>Впредь до приведения в соответствие с Уголовно-процессуальным кодексом Российской Федерации указанные федеральные законы и иные нормативные правовые акты применяются в части, не противоречащей Уголовно-процессуальному кодексу Российской Федерации.</w:t>
      </w:r>
    </w:p>
    <w:p>
      <w:r>
        <w:rPr>
          <w:b/>
        </w:rPr>
        <w:t>Статья 5. В субъектах Российской Федерации, в которых на момент введения в действие Уголовно-процессуального кодекса Российской Федерации не созданы должности мировых судей, уголовные дела, отнесенные Уголовно-процессуальным кодексом Российской Федерации к подсудности мировых судей, рассматриваются судьями районных судов единолично в порядке, установленном главой 41 Уголовно-процессуального кодекса Российской Федерации. В этих случаях приговор и постановления могут быть обжалованы в кассационном порядке.</w:t>
      </w:r>
    </w:p>
    <w:p>
      <w:r>
        <w:t>В субъектах Российской Федерации, в которых на момент введения в действие Уголовно-процессуального кодекса Российской Федерации не созданы должности мировых судей, уголовные дела, отнесенные Уголовно-процессуальным кодексом Российской Федерации к подсудности мировых судей, рассматриваются судьями районных судов единолично в порядке, установленном главой 41 Уголовно-процессуального кодекса Российской Федерации. В этих случаях приговор и постановления могут быть обжалованы в кассационном порядке.</w:t>
      </w:r>
    </w:p>
    <w:p>
      <w:r>
        <w:rPr>
          <w:b/>
        </w:rPr>
        <w:t>Статья 6. Судьи гарнизонных военных судов рассматривают уголовные дела, отнесенные Уголовно-процессуальным кодексом Российской Федерации к подсудности мировых судей, в порядке, установленном главой 41 Уголовно-процессуального кодекса Российской Федерации.</w:t>
      </w:r>
    </w:p>
    <w:p>
      <w:r>
        <w:t>Судьи гарнизонных военных судов рассматривают уголовные дела, отнесенные Уголовно-процессуальным кодексом Российской Федерации к подсудности мировых судей, в порядке, установленном главой 41 Уголовно-процессуального кодекса Российской Федерации.</w:t>
      </w:r>
    </w:p>
    <w:p>
      <w:r>
        <w:rPr>
          <w:b/>
        </w:rPr>
        <w:t>Статья 7. Пункт 3 части второй статьи 30 Уголовно-процессуального кодекса Российской Федерации в части, касающейся рассмотрения коллегией из трех судей федерального суда общей юрисдикции уголовных дел о тяжких и особо тяжких преступлениях, вводится в действие с 1 января 2004 года. До 1 января 2004 года уголовные дела о тяжких и особо тяжких преступлениях рассматриваются судьей федерального суда общей юрисдикции единолично, а при наличии ходатайства обвиняемого, заявленного до назначения судебного заседания, - коллегией в составе судьи и двух народных заседателей. (В редакции Федерального закона от 29.05.2002 № 59-ФЗ)</w:t>
      </w:r>
    </w:p>
    <w:p>
      <w:r>
        <w:t>При осуществлении правосудия народные заседатели пользуются всеми правами судьи, установленными Уголовно-процессуальным кодексом Российской Федерации. Народному заседателю может быть заявлен отвод в порядке, установленном статьями 64 и 65 Уголовно-процессуального кодекса Российской Федерации. (Дополнение частью - Федеральный закон от 29.05.2002 № 59-ФЗ)</w:t>
      </w:r>
    </w:p>
    <w:p>
      <w:r>
        <w:rPr>
          <w:b/>
        </w:rPr>
        <w:t>Статья 8. Пункт 2 части второй статьи 30 Уголовно-процессуального кодекса Российской Федерации вводится в действие:</w:t>
      </w:r>
    </w:p>
    <w:p>
      <w:r>
        <w:t>с 1 июля 2002 года - в Алтайском, Краснодарском и Ставропольском краях, в Ивановской, Московской, Ростовской, Рязанской, Саратовской и Ульяновской областях</w:t>
      </w:r>
    </w:p>
    <w:p>
      <w:r>
        <w:t>с 1 января 2003 года - в Республике Адыгея, Республике Алтай, Республике Башкортостан, Республике Бурятия, Республике Дагестан, Республике Ингушетия, Кабардино-Балкарской Республике, Республике Калмыкия, Республике Коми, Республике Марий Эл, Республике Мордовия, Республике Северная Осетия - Алания, Республике Татарстан, Удмуртской Республике, Республике Хакасия, Чувашской Республике - Чувашии, в Красноярском и Приморском краях, в Амурской, Архангельской, Астраханской, Белгородской, Брянской, Владимирской, Волгоградской, Вологодской, Воронежской, Иркутской, Калининградской, Калужской, Камчатской, Кемеровской, Кировской, Курганской, Курской, Ленинградской, Липецкой, Магаданской, Мурманской, Нижегородской, Новосибирской, Омской, Оренбургской, Орловской, Пензенской, Псковской, Самарской, Свердловской, Смоленской, Тамбовской, Тверской, Тульской, Тюменской, Челябинской, Читинской и Ярославской областях, в Еврейской автономной области, в Агинском Бурятском, Коми-Пермяцком и Корякском автономных округах</w:t>
      </w:r>
    </w:p>
    <w:p>
      <w:r>
        <w:t>с 1 июля 2003 года - в Республике Карелия, Республике Саха (Якутия), Республике Тыва, в Хабаровском крае, в Костромской, Новгородской, Пермской, Сахалинской и Томской областях, в городе федерального значения Москве, в Усть-Ордынском Бурятском, Ханты-Мансийском, Чукотском и Ямало-Ненецком автономных округах</w:t>
      </w:r>
    </w:p>
    <w:p>
      <w:r>
        <w:t>с 1 января 2004 года - в Карачаево-Черкесской Республике, в городе федерального значения Санкт-Петербурге, в Ненецком, Таймырском (Долгано-Ненецком) и Эвенкийском автономных округах</w:t>
      </w:r>
    </w:p>
    <w:p>
      <w:r>
        <w:t>с 1 января 2010 года - в Чеченской Республике. (В редакции Федерального закона от 27.12.2006 № 241-ФЗ) Списки кандидатов в присяжные заседатели до принятия федерального закона о порядке их формирования составляются в соответствии с Законом РСФСР от 8 июля 1981 года "О судоустройстве РСФСР". (Статья в редакции Федерального закона от 27.12.2002 № 181-ФЗ)</w:t>
      </w:r>
    </w:p>
    <w:p>
      <w:r>
        <w:rPr>
          <w:b/>
        </w:rPr>
        <w:t>Статья 9</w:t>
      </w:r>
    </w:p>
    <w:p>
      <w:r>
        <w:t>(Статья исключена - Федеральный закон от 29.05.2002 № 59-ФЗ)</w:t>
      </w:r>
    </w:p>
    <w:p>
      <w:r>
        <w:rPr>
          <w:b/>
        </w:rPr>
        <w:t>Статья 10. Часть вторая статьи 29 Уголовно-процессуального кодекса Российской Федерации и другие связанные с ней уголовно-процессуальные нормы, касающиеся передачи судам в ходе досудебного производства по уголовному делу полномочий по:</w:t>
      </w:r>
    </w:p>
    <w:p>
      <w:r>
        <w:t>(Пункт 1 исключен - Федеральный закон от 29.05.2002 № 59-ФЗ) (Пункт 2 исключен - Федеральный закон от 29.05.2002 № 59-ФЗ) (Пункт 3 исключен - Федеральный закон от 29.05.2002 № 59-ФЗ) 1) производству осмотра жилища при отсутствии согласия проживающих в нем лиц; (В редакции Федерального закона от 29.05.2002 № 59-ФЗ) 2) производству обыска и (или) выемки в жилище; (В редакции Федерального закона от 29.05.2002 № 59-ФЗ) 3) производству выемки предметов и документов, содержащих информацию о вкладах и счетах в банках и иных кредитных организациях. (В редакции Федерального закона от 29.05.2002 № 59-ФЗ) (Пункт 7 исключен - Федеральный закон от 29.05.2002 № 59-ФЗ) До 1 января 2004 года решения по этим вопросам принимает прокурор. Решения об избрании меры пресечения в виде заключения под стражу, о продлении срока содержания под стражей, помещении подозреваемого, обвиняемого, не находящегося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принятые до 1 июля 2002 года, действуют в пределах того процессуального срока, на который были избраны указанные меры процессуального принуждения. (В редакции Федерального закона от 29.05.2002 № 59-ФЗ)</w:t>
      </w:r>
    </w:p>
    <w:p>
      <w:r>
        <w:rPr>
          <w:b/>
        </w:rPr>
        <w:t>Статья 11. Глава 48 "Производство в надзорной инстанции" Уголовно-процессуального кодекса Российской Федерации вводится в действие с 1 января 2003 года, за исключением статьи 405, которая вводится в действие со дня введения в действие Уголовно-процессуального кодекса Российской Федерации. Глава 30 "Производство в надзорной инстанции" Уголовно-процессуального кодекса РСФСР действует до 1 января 2003 года, за исключением статьи 373, которая утрачивает силу со дня введения в действие Уголовно-процессуального кодекса Российской Федерации.</w:t>
      </w:r>
    </w:p>
    <w:p>
      <w:r>
        <w:t>Глава 48 "Производство в надзорной инстанции" Уголовно-процессуального кодекса Российской Федерации вводится в действие с 1 января 2003 года, за исключением статьи 405, которая вводится в действие со дня введения в действие Уголовно-процессуального кодекса Российской Федерации. Глава 30 "Производство в надзорной инстанции" Уголовно-процессуального кодекса РСФСР действует до 1 января 2003 года, за исключением статьи 373, которая утрачивает силу со дня введения в действие Уголовно-процессуального кодекса Российской Федерации.</w:t>
      </w:r>
    </w:p>
    <w:p>
      <w:r>
        <w:rPr>
          <w:b/>
        </w:rPr>
        <w:t>Статья 12. Глава 52 "Особенности производства по уголовным делам в отношении отдельных категорий лиц" Уголовно-процессуального кодекса Российской Федерации вводится в действие с 1 июля 2002 года.</w:t>
      </w:r>
    </w:p>
    <w:p>
      <w:r>
        <w:t>Глава 52 "Особенности производства по уголовным делам в отношении отдельных категорий лиц" Уголовно-процессуального кодекса Российской Федерации вводится в действие с 1 июля 2002 года.</w:t>
      </w:r>
    </w:p>
    <w:p>
      <w:r>
        <w:rPr>
          <w:b/>
        </w:rPr>
        <w:t>Статья 121. Внесение изменений в Уголовно-процессуальный кодекс Российской Федерации, признание утратившими силу положений Уголовно-процессуального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 за исключением текстов федеральных законов, вносящих изменения в Уголовный кодекс Российской Федерации.</w:t>
      </w:r>
    </w:p>
    <w:p>
      <w:r>
        <w:t>(Дополнение статьей - Федеральный закон от 13.07.2015 № 266-ФЗ)</w:t>
      </w:r>
    </w:p>
    <w:p>
      <w:r>
        <w:rPr>
          <w:b/>
        </w:rPr>
        <w:t>Статья 122. Порядок подачи в суд документов в электронном виде, в том числе в форме электронного документа, размещения судебных актов в информационно-телекоммуникационной сети "Интернет", применения систем видео-конференц-связи в судах определяется Верховным Судом Российской Федерации, Судебным департаментом при Верховном Суде Российской Федерации в пределах своих полномочий.</w:t>
      </w:r>
    </w:p>
    <w:p>
      <w:r>
        <w:t>Требования к техническим и программным средствам, используемым при организации применения систем видео-конференц-связи, при выполнении судебных актов и иных документов в электронном виде, в том числе в форме электронного документа, и подписании (заверении) их электронной подписью, к использованию информационно-телекоммуникационной сети "Интернет" для направления таких электронных документов, иные требования, связанные с использованием документов в электронном виде, в том числе в форме электронного документа, при рассмотрении дела, перечень таких документов, подлежащих приобщению к делу на бумажном носителе, определяются в порядке, установленном Верховным Судом Российской Федерации, Судебным департаментом при Верховном Суде Российской Федерации в пределах своих полномочий. (Дополнение статьей - Федеральный закон от 23.06.2016 № 220-ФЗ) (В редакции Федерального закона от 29.12.2022 № 623-ФЗ)</w:t>
      </w:r>
    </w:p>
    <w:p>
      <w:r>
        <w:rPr>
          <w:b/>
        </w:rPr>
        <w:t>Статья 123. В период мобилизации, в период военного положения или в военное время вещественные доказательства, указанные в части третьей статьи 81 Уголовно-процессуального кодекса Российской Федерации и подлежащие конфискации, а также вещественные доказательства, подлежащие реализации, утилизации или уничтожению по решению суда в порядке, предусмотренном статьей 82 Уголовно-процессуального кодекса Российской Федерации, могут быть переданы (за исключением случаев, когда они должны быть возвращены законному владельцу) органам публичной власти для обеспечения реализации возложенных на них полномочий или Общероссийскому общественному движению "Народный фронт "За Россию" для их безвозмездной передачи гражданам и организациям в порядке, случаях и по перечню, которые установлены Правительством Российской Федерации.</w:t>
      </w:r>
    </w:p>
    <w:p>
      <w:r>
        <w:t>(Дополнение статьей - Федеральный закон от 31.07.2023 № 407-ФЗ)</w:t>
      </w:r>
    </w:p>
    <w:p>
      <w:r>
        <w:rPr>
          <w:b/>
        </w:rPr>
        <w:t>Статья 13</w:t>
      </w:r>
    </w:p>
    <w:p>
      <w:r>
        <w:t>(Статья утратила силу - Федеральный закон от 24.07.2007 № 214-ФЗ)</w:t>
      </w:r>
    </w:p>
    <w:p>
      <w:r>
        <w:rPr>
          <w:b/>
        </w:rPr>
        <w:t>Статья 14. Поручить Правительству Российской Федерации:</w:t>
      </w:r>
    </w:p>
    <w:p>
      <w:r>
        <w:t>в трехмесячный срок со дня вступления в силу настоящего Федерального закона подготовить и утвердить предусмотренное статьей 82 Уголовно-процессуального кодекса Российской Федерации положение о порядке хранения и реализации предметов, являющихся вещественными доказательствами, хранение которых до окончания уголовного дела или при уголовном деле затруднительно</w:t>
      </w:r>
    </w:p>
    <w:p>
      <w:r>
        <w:t>в шестимесячный срок со дня вступления в силу настоящего Федерального закона обеспечить пересмотр и отмену министерствами и иными федеральными органами исполнительной власти нормативных правовых актов, противоречащих Уголовно-процессуальному кодексу Российской Федерации</w:t>
      </w:r>
    </w:p>
    <w:p>
      <w:r>
        <w:t>внести в Государственную Думу Федерального Собрания Российской Федерации проект федерального закона "О внесении изменений и дополнений в Федеральный закон "О федеральном бюджете на 2002 год", обеспечивающий введение в действие пунктов 1 - 3 части второй статьи 29 Уголовно-процессуального кодекса Российской Федерации с 1 июля 2002 года; (Дополнение пунктом - Федеральный закон от 29.05.2002 № 59-ФЗ) 4) при разработке проекта федерального бюджета на 2003 год предусмотреть выделение финансовых средств, обеспечивающих введение в действие пунктов 4 - 7 части второй статьи 29 Уголовно-процессуального кодекса Российской Федерации; (В редакции Федерального закона от 29.05.2002 № 59-ФЗ) 5) до 31 декабря 2002 года внести в Государственную Думу Федерального Собрания Российской Федерации проект федерального закона, предусматривающий порядок формирования списков кандидатов в присяжные заседатели; (В редакции федеральных законов от 29.05.2002 № 59-ФЗ, от 27.12.2002 № 181-ФЗ) 6) обеспечить с 1 января 2003 года осуществление правосудия мировыми судьями на всей территории Российской Федерации в части финансирования их деятельности. (В редакции Федерального закона от 29.05.2002 № 59-ФЗ)</w:t>
      </w:r>
    </w:p>
    <w:p>
      <w:r>
        <w:rPr>
          <w:b/>
        </w:rPr>
        <w:t>Статья 15.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