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Фонда социального страхования Российской Федерации на 2002 год</w:t>
      </w:r>
    </w:p>
    <w:p>
      <w:r>
        <w:rPr>
          <w:b/>
        </w:rPr>
        <w:t>Статья 1. Утвердить бюджет Фонда социального страхования Российской Федерации (далее - Фонд) на 2002 год по доходам в сумме 127 102,1 млн. рублей, по расходам в сумме 123 779,6 млн. рублей с превышением доходов над расходами в сумме 3 322,5 млн. рублей.</w:t>
      </w:r>
    </w:p>
    <w:p>
      <w:r>
        <w:t>Утвердить бюджет Фонда социального страхования Российской Федерации (далее - Фонд) на 2002 год по доходам в сумме 127 102,1 млн. рублей, по расходам в сумме 123 779,6 млн. рублей с превышением доходов над расходами в сумме 3 322,5 млн. рублей.</w:t>
      </w:r>
    </w:p>
    <w:p>
      <w:r>
        <w:rPr>
          <w:b/>
        </w:rPr>
        <w:t>Статья 2. Установить, что доходы бюджета Фонда на 2002 год формируются за счет следующих источников:</w:t>
      </w:r>
    </w:p>
    <w:p>
      <w:r>
        <w:t>(млн. рублей) 18 875,0 83 819,6 19 697,4 3 190,0 804,8 715,3 в том числе по программам ликвидации последствий: аварии на Чернобыльской АЭС 653,8 ядерного выброса в Челябинской области 47,2 ядерных испытаний на Семипалатинском полигоне 14,3</w:t>
      </w:r>
    </w:p>
    <w:p>
      <w:r>
        <w:rPr>
          <w:b/>
        </w:rPr>
        <w:t>Статья 3. Установить, что в 2002 году финансирование расходов, связанных с санаторно-курортным лечением и оздоровлением граждан и их детей,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в том числе расходов на реализацию программ ликвидации последствий аварии на Чернобыльской АЭС, ядерного выброса в Челябинской области, ядерных испытаний на Семипалатинском полигоне, осуществляется Фондом в пределах средств, предусмотренных Федеральным законом "О федеральном бюджете на 2002 год", путем перечисления их Фонду.</w:t>
      </w:r>
    </w:p>
    <w:p>
      <w:r>
        <w:t>Установить, что в 2002 году финансирование расходов, связанных с санаторно-курортным лечением и оздоровлением граждан и их детей, предоставлением льгот по выплатам пособий по социальному страхованию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в том числе расходов на реализацию программ ликвидации последствий аварии на Чернобыльской АЭС, ядерного выброса в Челябинской области, ядерных испытаний на Семипалатинском полигоне, осуществляется Фондом в пределах средств, предусмотренных Федеральным законом "О федеральном бюджете на 2002 год", путем перечисления их Фонду.</w:t>
      </w:r>
    </w:p>
    <w:p>
      <w:r>
        <w:rPr>
          <w:b/>
        </w:rPr>
        <w:t>Статья 4. Направить в 2002 году средства бюджета Фонда на следующие цели:</w:t>
      </w:r>
    </w:p>
    <w:p>
      <w:r>
        <w:t>(млн. рублей) 76 151,5 в том числе: по временной нетрудоспособности 58 385,7 из них: в связи с несчастным случаем на производстве и профессиональным заболеванием 856,5 по беременности и родам 6 501,5 по уходу за ребенком до достижения им возраста полутора лет 5 130,0 при рождении ребенка 5 540,4 на возмещение стоимости гарантированного перечня услуг и социальные пособия на погребение 228,0 прочие пособия 365,9 6 852,2 950,0 8 273,2 715,3 497,4 19 884,1 428,0 3 834,3 400,0 750,0 из них: на развитие санаторно-курортных учреждений Фонда, в том числе создание на их базе отделений (центров) реабилитации пострадавших от несчастных случаев на производстве и профессиональных заболеваний 430,0 124,0 520,0 3 900,2 28,8 18,0 25,0 427,6</w:t>
      </w:r>
    </w:p>
    <w:p>
      <w:r>
        <w:rPr>
          <w:b/>
        </w:rPr>
        <w:t>Статья 5. Установить норматив оборотных денежных средств по бюджету Фонда на 2002 год на начало каждого квартала в размере объема среднемесячных расходов на обязательное социальное страхование, за исключением расходов на частичное содержание детско-юношеских спортивных школ, оздоровление детей и оплату путевок на санаторно-курортное лечение и оздоровление работников и членов их семей, 50 процентов объема квартальных расходов на оздоровление детей и оплату путевок на санаторно-курортное лечение и оздоровление работников и членов их семей в предстоящем квартале, частичное содержание детско-юношеских спортивных школ и объема среднемесячных расходов на обязательное социальное страхование от несчастных случаев на производстве и профессиональных заболеваний.</w:t>
      </w:r>
    </w:p>
    <w:p>
      <w:r>
        <w:t>Остаток денежных средств в размере норматива оборотных денежных средств не является свободным. Установить норматив оборотных денежных средств по бюджету Фонда на 2002 год на 1 апреля 2002 года в сумме 10 886,0 млн. рублей, на 1 июля 2002 года в сумме 10 097,8 млн. рублей, на 1 октября 2002 года в сумме 12 838,7 млн. рублей, на 1 января 2003 года в сумме 11 915,9 млн. рублей.</w:t>
      </w:r>
    </w:p>
    <w:p>
      <w:r>
        <w:rPr>
          <w:b/>
        </w:rPr>
        <w:t>Статья 6. Направить сумму превышения доходов бюджета Фонда на 2002 год над его расходами в размере 3 322,5 млн. рублей на формирование норматива оборотных денежных средств на 1 января 2003 года.</w:t>
      </w:r>
    </w:p>
    <w:p>
      <w:r>
        <w:t>Направить сумму превышения доходов бюджета Фонда на 2002 год над его расходами в размере 3 322,5 млн. рублей на формирование норматива оборотных денежных средств на 1 января 2003 года.</w:t>
      </w:r>
    </w:p>
    <w:p>
      <w:r>
        <w:rPr>
          <w:b/>
        </w:rPr>
        <w:t>Статья 7. Установить, что банки (иные кредитные организации) открывают расчетные (текущие) и иные счета при предъявлении организациями документов, подтверждающих их регистрацию в качестве страхователей в исполнительных органах Фонда.</w:t>
      </w:r>
    </w:p>
    <w:p>
      <w:r>
        <w:t>Банки (иные кредитные организации) обязаны сообщать об открытии или о закрытии указанных счетов организациями в исполнительный орган Фонда по месту регистрации этих организаций в пятидневный срок со дня открытия или закрытия таких счетов. В случае неисполнения банками (иными кредитными организациями) обязанностей, установленных настоящей статьей, а также в случае несвоевременного исполнения поручения страхователя или инкассового поручения исполнительного органа Фонда о перечислении страховых взносов на обязательное социальное страхование от несчастных случаев на производстве и профессиональных заболеваний, пеней и штрафов на счета исполнительных органов Фонда указанные органы применяют к банкам (иным кредитным организациям) меры ответственности, установленные частью первой Налогового кодекса Российской Федерации за аналогичные налоговые правонарушения.</w:t>
      </w:r>
    </w:p>
    <w:p>
      <w:r>
        <w:rPr>
          <w:b/>
        </w:rPr>
        <w:t>Статья 8. Установить, что начисление и уплата пеней при нарушении сроков уплаты страховых взносов на обязательное социальное страхование от несчастных случаев на производстве и профессиональных заболеваний осуществляются в размерах, порядке и на условиях, которые установлены частью первой Налогового кодекса Российской Федерации для начисления и уплаты пеней за нарушение сроков уплаты налогов и сборов.</w:t>
      </w:r>
    </w:p>
    <w:p>
      <w:r>
        <w:t>Установить, что за нарушение страхователями сроков регистрации (постановки на учет) в исполнительном органе Фонда, за неуплату или неполную уплату страховых взносов на обязательное социальное страхование от несчастных случаев на производстве и профессиональных заболеваний в результате занижения облагаемой базы, иного неправильного исчисления страховых взносов или других неправомерных действий (бездействия), за незаконное воспрепятствование доступу должностного лица исполнительного органа Фонда, проводящего проверку полноты и правильности уплаты страхователем страховых взносов на обязательное социальное страхование от несчастных случаев на производстве и профессиональных заболеваний, расходования средств обязательного социального страхования и обязательного социального страхования от несчастных случаев на производстве и профессиональных заболеваний, на территорию или в помещение страхователя исполнительные органы Фонда применяют к страхователям штрафные санкции в размерах, установленных частью первой Налогового кодекса Российской Федерации за аналогичные налоговые правонарушения. За нарушение установленного срока представления установленной отчетности (сведений) в Фонд исполнительные органы Фонда применяют санкции в виде взыскания штрафа в размере 1 000 рублей, а за повторное совершение указанного деяния в течение календарного года - штрафа в размере 5 000 рублей. Взыскание штрафов осуществляется исполнительными органами Фонда в порядке, установленном частью первой Налогового кодекса Российской Федерации для применения мер ответственности за налоговые правонарушения.</w:t>
      </w:r>
    </w:p>
    <w:p>
      <w:r>
        <w:rPr>
          <w:b/>
        </w:rPr>
        <w:t>Статья 9. Продлить на 2002 год действие статей 8, 9, 13 и 15 Федерального закона от 12 февраля 2001 года № 7-ФЗ "О бюджете Фонда социального страхования Российской Федерации на 2001 год".</w:t>
      </w:r>
    </w:p>
    <w:p>
      <w:r>
        <w:t>Продлить на 2002 год действие статей 8, 9, 13 и 15 Федерального закона от 12 февраля 2001 года № 7-ФЗ "О бюджете Фонда социального страхования Российской Федерации на 2001 год".</w:t>
      </w:r>
    </w:p>
    <w:p>
      <w:r>
        <w:rPr>
          <w:b/>
        </w:rPr>
        <w:t>Статья 10. Установить, что в 2002 году Фонд вправе предоставлять плательщикам страховых взносов отсрочки (рассрочки) погашения сумм задолженности по обязательным перечислениям в Фонд по обязательному социальному страхованию от несчастных случаев на производстве и профессиональных заболеваний с учетом финансового состояния этих плательщиков на основе соглашений, заключаемых Фондом и плательщиками страховых взносов на срок не более одного года, при условии своевременной уплаты текущих платежей в Фонд.</w:t>
      </w:r>
    </w:p>
    <w:p>
      <w:r>
        <w:t>На период действия указанных соглашений пени на сумму задолженности по обязательным перечислениям в Фонд по обязательному социальному страхованию от несчастных случаев на производстве и профессиональных заболеваний не начисляются.</w:t>
      </w:r>
    </w:p>
    <w:p>
      <w:r>
        <w:rPr>
          <w:b/>
        </w:rPr>
        <w:t>Статья 11. Установить, что Фонд направляет организациям, которые осуществляют обучение по охране труда отдельных категорий застрахованных, указанных в подпункте 12 пункта 2 статьи 17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и определяются Министерством труда и социального развития Российской Федерации, средства для осуществления мероприятий по обучению по охране труда отдельных категорий застрахованных и осуществляет контроль за правильностью использования этих средств. Порядок направления указанных средств и осуществление контроля за правильностью их использования определяются Фондом по согласованию с Министерством труда и социального развития Российской Федерации.</w:t>
      </w:r>
    </w:p>
    <w:p>
      <w:r>
        <w:t>Установить, что в 2002 году подпункт 5 пункта 2 статьи 18 Федерального закона "Об обязательном социальном страховании от несчастных случаев на производстве и профессиональных заболеваний" не применяется.</w:t>
      </w:r>
    </w:p>
    <w:p>
      <w:r>
        <w:rPr>
          <w:b/>
        </w:rPr>
        <w:t>Статья 12. Установить, что в случае поступления в доходы бюджета Фонда дополнительных доходов по обязательному социальному страхованию сверх сумм, установленных статьей 2 настоящего Федерального закона, или в случае снижения фактических расходов на финансирование пособий по обязательному социальному страхованию, установленных статьей 4 настоящего Федерального закона, за исключением доходов и расходов на обеспечение по обязательному социальному страхованию от несчастных случаев на производстве и профессиональных заболеваний, Фонд направляет указанные средства на дополнительное финансирование расходов на оздоровление детей, оплату путевок на санаторно-курортное лечение и оздоровление работников и членов их семей и формирование норматива оборотных денежных средств, установленного статьей 5 настоящего Федерального закона.</w:t>
      </w:r>
    </w:p>
    <w:p>
      <w:r>
        <w:t>Установить, что в случае поступления в доходы бюджета Фонда дополнительных доходов по обязательному социальному страхованию сверх сумм, установленных статьей 2 настоящего Федерального закона, или в случае снижения фактических расходов на финансирование пособий по обязательному социальному страхованию, установленных статьей 4 настоящего Федерального закона, за исключением доходов и расходов на обеспечение по обязательному социальному страхованию от несчастных случаев на производстве и профессиональных заболеваний, Фонд направляет указанные средства на дополнительное финансирование расходов на оздоровление детей, оплату путевок на санаторно-курортное лечение и оздоровление работников и членов их семей и формирование норматива оборотных денежных средств, установленного статьей 5 настоящего Федерального закона.</w:t>
      </w:r>
    </w:p>
    <w:p>
      <w:r>
        <w:rPr>
          <w:b/>
        </w:rPr>
        <w:t>Статья 13. Установить, что в случае поступления в бюджет Фонда дополнительных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2 настоящего Федерального закона, или в случае снижения фактических расходов на обеспечение по указанному виду страхования, установленных статьей 4 настоящего Федерального закона, Фонд имеет право направлять указанные средства на финансирование предупредительных мер по сокращению производственного травматизма и профессиональных заболеваний, предоставление скидок к страховым тарифам,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t>Установить, что в случае поступления в бюджет Фонда дополнительных доходов по обязательному социальному страхованию от несчастных случаев на производстве и профессиональных заболеваний сверх сумм, установленных статьей 2 настоящего Федерального закона, или в случае снижения фактических расходов на обеспечение по указанному виду страхования, установленных статьей 4 настоящего Федерального закона, Фонд имеет право направлять указанные средства на финансирование предупредительных мер по сокращению производственного травматизма и профессиональных заболеваний, предоставление скидок к страховым тарифам, пополнение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rPr>
          <w:b/>
        </w:rPr>
        <w:t>Статья 14. Правительству Российской Федерации в трехмесячный срок со дня вступления в силу настоящего Федерального закона разработать порядок формирования,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t>Правительству Российской Федерации в трехмесячный срок со дня вступления в силу настоящего Федерального закона разработать порядок формирования,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заболеваний.</w:t>
      </w:r>
    </w:p>
    <w:p>
      <w:r>
        <w:rPr>
          <w:b/>
        </w:rPr>
        <w:t>Статья 15. Установить, что максимальный размер пособия по временной нетрудоспособности и максимальный размер пособия по беременности и родам за полный календарный месяц не могут превышать 11 700 рублей.</w:t>
      </w:r>
    </w:p>
    <w:p>
      <w:r>
        <w:t>В районах и местностях, где в установленном порядке применяются районные коэффициенты к заработной плате, максимальный размер пособия по временной нетрудоспособности и максимальный размер пособия по беременности и родам определяются с учетом этих коэффициентов. Максимальный размер пособия по временной нетрудоспособности и максимальный размер пособия по беременности и родам, установленные настоящей статьей, применяются в случаях, если временная нетрудоспособность или отпуск по беременности и родам наступили после вступления в силу настоящего Федерального закона.</w:t>
      </w:r>
    </w:p>
    <w:p>
      <w:r>
        <w:rPr>
          <w:b/>
        </w:rPr>
        <w:t>Статья 16. Установить, что размер ежемесячной страховой выплаты, исчисленный в соответствии со статьей 12 Федерального закона "Об обязательном социальном страховании от несчастных случаев на производстве и профессиональных заболеваний", не может превышать 30 000 рублей.</w:t>
      </w:r>
    </w:p>
    <w:p>
      <w:r>
        <w:t>Установленные настоящей статьей нормы применяются при назначении или увеличении установленных ежемесячных страховых выплат после вступления в силу настоящего Федерального закона. Размеры ежемесячных страховых выплат, превышающие на момент вступления в силу настоящего Федерального закона установленные настоящей статьей нормы, не изменяются.</w:t>
      </w:r>
    </w:p>
    <w:p>
      <w:r>
        <w:rPr>
          <w:b/>
        </w:rPr>
        <w:t>Статья 17. Установить, что за счет средств обязательного социального страхования в 2002 году финансируются расходы на полную или частичную оплату стоимости путевок на санаторно-курортное лечение и оздоровление работников и членов их семей, а также участников Великой Отечественной войны в санаторно-курортные учреждения, расположенные на территории Российской Федерации, из расчета до 420 рублей на одного человека в сутки не менее чем за 14 дней пребывания, но не более чем за 24 дня. По отдельным видам лечения указанный срок пребывания может быть продлен до 45 дней в порядке, определяемом Правительством Российской Федерации.</w:t>
      </w:r>
    </w:p>
    <w:p>
      <w:r>
        <w:t>Оплата путевок на долечивание в санаторно-курортных учреждениях непосредственно после стационарного лечения производится в полном размере. Максимальный размер оплаты на одного человека в сутки в санаторно-курортных учреждениях, расположенных в районах и местностях, где в установленном порядке применяются районные коэффициенты к заработной плате, определяется с учетом этих коэффициентов.</w:t>
      </w:r>
    </w:p>
    <w:p>
      <w:r>
        <w:rPr>
          <w:b/>
        </w:rPr>
        <w:t>Статья 18. Установить, что за счет средств обязательного социального страхования в 2002 году производятся расходы на полную или частичную оплату стоимости путевок:</w:t>
      </w:r>
    </w:p>
    <w:p>
      <w:r>
        <w:t>в детские санаторные оздоровительные лагеря круглогодичного действия из расчета до 350 рублей на одного ребенка в сутки не более чем за 24 дня пребывания в таком лагере. Максимальный размер оплаты на одного ребенка в сутки в детских санаторных оздоровительных лагерях круглогодичного действия, расположенных в районах и местностях, где в установленном порядке применяются районные коэффициенты к заработной плате, определяется с учетом этих коэффициентов; в загородные стационарные детские оздоровительные лагеря не более чем за 24 дня пребывания в период летних школьных каникул в порядке и на условиях, которые определяются Правительством Российской Федерации. В организованных органами образования исполнительной власти оздоровительных лагерях с дневным пребыванием детей и организацией двух-, трехразового питания за счет средств обязательного социального страхования производится оплата стоимости набора продуктов питания не более чем за 21 день пребывания в период летних школьных каникул исходя из фактически сложившихся цен в данном регионе.</w:t>
      </w:r>
    </w:p>
    <w:p>
      <w:r>
        <w:rPr>
          <w:b/>
        </w:rPr>
        <w:t>Статья 19. Установить на 2002 год размер денежной компенсации, выплачиваемой в случаях, предусмотренных Законом Российской Федерации "О социальной защите граждан, подвергшихся воздействию радиации вследствие катастрофы на Чернобыльской АЭС", взамен путевки в санаторно-курортное учреждение, в сумме до 8 000 рублей, а в другое оздоровительное учреждение - в сумме до 6 000 рублей.</w:t>
      </w:r>
    </w:p>
    <w:p>
      <w:r>
        <w:t>Установить на 2002 год размер денежной компенсации, выплачиваемой в случаях, предусмотренных Законом Российской Федерации "О социальной защите граждан, подвергшихся воздействию радиации вследствие катастрофы на Чернобыльской АЭС", взамен путевки в санаторно-курортное учреждение, в сумме до 8 000 рублей, а в другое оздоровительное учреждение - в сумме до 6 000 рублей.</w:t>
      </w:r>
    </w:p>
    <w:p>
      <w:r>
        <w:rPr>
          <w:b/>
        </w:rPr>
        <w:t>Статья 20. Установить, что в 2002 году за счет средств социального страхования осуществляется частичное содержание детско-юношеских спортивных школ, финансируемых Фондом, в части расходов на оплату труда тренерско-преподавательского состава, оплату аренды спортивных сооружений и помещений в целом либо их части, если эти сооружения и помещения необходимы для проведения учебно-тренировочного процесса.</w:t>
      </w:r>
    </w:p>
    <w:p>
      <w:r>
        <w:t>Установить, что в 2002 году за счет средств социального страхования осуществляется частичное содержание детско-юношеских спортивных школ, финансируемых Фондом, в части расходов на оплату труда тренерско-преподавательского состава, оплату аренды спортивных сооружений и помещений в целом либо их части, если эти сооружения и помещения необходимы для проведения учебно-тренировочного процесса.</w:t>
      </w:r>
    </w:p>
    <w:p>
      <w:r>
        <w:rPr>
          <w:b/>
        </w:rPr>
        <w:t>Статья 21. Установить, что в 2002 году за счет средств обязательного социального страхования от несчастных случаев на производстве и профессиональных заболеваний оплачиваются расходы, связанные с проездом пострадавшего для получения отдельных видов медицинской, социальной реабилитации, а также при его направлении Фондом на переосвидетельствование в учреждение медико-социальной экспертизы и для решения экспертных вопросов связи заболевания с профессией в порядке, определяемом Фондом.</w:t>
      </w:r>
    </w:p>
    <w:p>
      <w:r>
        <w:t>Установить, что в 2002 году за счет средств обязательного социального страхования от несчастных случаев на производстве и профессиональных заболеваний оплачиваются расходы, связанные с проездом пострадавшего для получения отдельных видов медицинской, социальной реабилитации, а также при его направлении Фондом на переосвидетельствование в учреждение медико-социальной экспертизы и для решения экспертных вопросов связи заболевания с профессией в порядке, определяемом Фондом.</w:t>
      </w:r>
    </w:p>
    <w:p>
      <w:r>
        <w:rPr>
          <w:b/>
        </w:rPr>
        <w:t>Статья 22. Установить, что за счет средств обязательного социального страхования от несчастных случаев на производстве и профессиональных заболеваний пострадавшим в результате несчастных случаев на производстве и профессиональных заболеваний и нуждающимся по заключению учреждения медико-социальной экспертизы в постороннем уходе оплачиваются ежемесячные расходы на посторонний специальный медицинский уход в сумме, равной двум минимальным размерам оплаты труда, и на посторонний бытовой уход - в сумме, равной 50 процентам минимального размера оплаты труда, установленного законодательством Российской Федерации.</w:t>
      </w:r>
    </w:p>
    <w:p>
      <w:r>
        <w:t>Установить, что за счет средств обязательного социального страхования от несчастных случаев на производстве и профессиональных заболеваний пострадавшим в результате несчастных случаев на производстве и профессиональных заболеваний и нуждающимся по заключению учреждения медико-социальной экспертизы в постороннем уходе оплачиваются ежемесячные расходы на посторонний специальный медицинский уход в сумме, равной двум минимальным размерам оплаты труда, и на посторонний бытовой уход - в сумме, равной 50 процентам минимального размера оплаты труда, установленного законодательством Российской Федерации.</w:t>
      </w:r>
    </w:p>
    <w:p>
      <w:r>
        <w:rPr>
          <w:b/>
        </w:rPr>
        <w:t>Статья 23.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24. Настоящий Федеральный закон вступает в силу с 1 января 2002 года.</w:t>
      </w:r>
    </w:p>
    <w:p>
      <w:r>
        <w:t>Настоящий Федеральный закон вступает в силу с 1 января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