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противодействии экстремистской деятельности</w:t>
      </w:r>
    </w:p>
    <w:p>
      <w:r>
        <w:rPr>
          <w:b/>
        </w:rPr>
        <w:t>Статья 1. Основные понятия</w:t>
      </w:r>
    </w:p>
    <w:p>
      <w:r>
        <w:t>Для целей настоящего Федерального закона применяются следующие основные понятия</w:t>
      </w:r>
    </w:p>
    <w:p>
      <w:r>
        <w:t>экстремистская деятельность (экстремизм): насильственное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 (В редакции Федерального закона от 31.07.2020 № 299-ФЗ) публичное оправдание терроризма и иная террористическая деятельность; возбуждение социальной, расовой, национальной или религиозной розни;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 совершение преступлений по мотивам, указанным в пункте "е" части первой статьи 63 Уголовного кодекса Российской Федерации; 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 (В редакции Федерального закона от 02.12.2019 № 421-ФЗ)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 организация и подготовка указанных деяний, а также подстрекательство к их осуществлению;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 (Пункт в редакции Федерального закона от 24.07.2007 № 211-ФЗ) 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 Экстремистской организацией также признается экстремистское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статьей 2821 Уголовного кодекса Российской Федерации, за руководство этим сообществом или участие в нем; (В редакции Федерального закона от 23.07.2025 № 215-ФЗ) 3) экстремистские материалы - предназначенные для распространения либо публичного демонстрирования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выступления, изображения руководителей групп, организаций или движений,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выступления, изображения руководителей организаций, сотрудничавших с указанными группами, организациями или движениями,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 (В редакции Федерального закона от 01.07.2021 № 280-ФЗ) 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 (Дополнение пунктом - Федеральный закон от 25.12.2012 № 255-ФЗ) (В редакции Федерального закона от 21.07.2014 № 236-ФЗ) (Статья в редакции Федерального закона от 27.07.2006 № 148-ФЗ)</w:t>
      </w:r>
    </w:p>
    <w:p>
      <w:r>
        <w:rPr>
          <w:b/>
        </w:rPr>
        <w:t>Статья 2. Основные принципы противодействия экстремистской деятельности</w:t>
      </w:r>
    </w:p>
    <w:p>
      <w:r>
        <w:t>Противодействие экстремистской деятельности основывается на следующих принципах: признание, соблюдение и защита прав и свобод человека и гражданина, а равно законных интересов организаций; законность; гласность; приоритет обеспечения безопасности Российской Федерации; приоритет мер, направленных на предупреждение экстремистской деятельности;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 неотвратимость наказания за осуществление экстремистской деятельности.</w:t>
      </w:r>
    </w:p>
    <w:p>
      <w:r>
        <w:rPr>
          <w:b/>
        </w:rPr>
        <w:t>Статья 3. Основные направления противодействия экстремистской деятельности</w:t>
      </w:r>
    </w:p>
    <w:p>
      <w:r>
        <w:t>Противодействие экстремистской деятельности осуществляется по следующим основным направлениям: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выявление, предупреждение и пресечение экстремистской деятельности общественных и религиозных объединений, иных организаций, физических лиц.</w:t>
      </w:r>
    </w:p>
    <w:p>
      <w:r>
        <w:rPr>
          <w:b/>
        </w:rPr>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r>
        <w:t>Библия, Коран, Танах и Ганджур, их содержание и цитаты из них не могут быть признаны экстремистскими материалами. (Дополнение статьей - Федеральный закон от 23.11.2015 № 314-ФЗ)</w:t>
      </w:r>
    </w:p>
    <w:p>
      <w:r>
        <w:rPr>
          <w:b/>
        </w:rPr>
        <w:t>Статья 4. Организационные основы противодействия экстремистской деятельности</w:t>
      </w:r>
    </w:p>
    <w:p>
      <w:r>
        <w:t>Президент Российской Федерации: определяет основные направления государственной политики в области противодействия экстремистской деятельности; 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 Правительство Российской Федерации: 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 организует разработку и осуществление мер по предупреждению экстремистской деятельности, минимизацию и (или) ликвидацию последствий ее проявлений; 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 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 (Статья в редакции Федерального закона от 28.06.2014 № 179-ФЗ)</w:t>
      </w:r>
    </w:p>
    <w:p>
      <w:r>
        <w:rPr>
          <w:b/>
        </w:rPr>
        <w:t>Статья 5. Профилактика экстремистской деятельности</w:t>
      </w:r>
    </w:p>
    <w:p>
      <w: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
        <w:rPr>
          <w:b/>
        </w:rPr>
        <w:t>Статья 6. Объявление предостережения о недопустимости осуществления экстремистской деятельности</w:t>
      </w:r>
    </w:p>
    <w:p>
      <w: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 такой деятельности с указанием конкретных оснований объявления предостережения. 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 Предостережение может быть обжаловано в суд в установленном порядке.</w:t>
      </w:r>
    </w:p>
    <w:p>
      <w:r>
        <w:rPr>
          <w:b/>
        </w:rP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 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 (В редакции Федерального закона от 29.04.2008 № 54-ФЗ) Предупреждение может быть обжаловано в суд в установленном порядке. 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
        <w:rPr>
          <w:b/>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 Предупреждение может быть обжаловано в суд в установленном порядке. 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
        <w:rPr>
          <w:b/>
        </w:rPr>
        <w:t>Статья 9. Ответственность за осуществление экстремистской деятельности</w:t>
      </w:r>
    </w:p>
    <w:p>
      <w:r>
        <w:t>(Наименование в редакции Федерального закона от 23.07.2025 № 215-ФЗ) 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 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 Деятельность экстремистского сообщества признается запрещенной в случае вступления в законную силу обвинительного приговора по уголовному делу в отношении лица за создание сообщества, предусмотренного статьей 2821 Уголовного кодекса Российской Федерации, за руководство этим сообществом или участие в нем. (В редакции Федерального закона от 23.07.2025 № 215-ФЗ) 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 (В редакции Федерального закона от 29.04.2008 № 54-ФЗ) 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 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 Федеральный орган государственной регистрации ведет перечень организаций, признанных в соответствии с законодательством Российской Федерации экстремистскими. Копия вступившего в законную силу решения суда о ликвидации общественного или религиозного объединения или иной организации либо о запрете деятельности общественного или религиозного объединения, не являющегося юридическим лицом, по основаниям, предусмотренным настоящим Федеральным законом, или копия вступившего в законную силу обвинительного приговора по уголовному делу в отношении лица за создание сообщества, предусмотренного статьей 2821 Уголовного кодекса Российской Федерации, за руководство этим сообществом или участие в нем в пятидневный срок со дня вступления в законную силу соответствующих решения или обвинительного приговора суда или со дня возвращения дела из суда апелляционной инстанции направляется судом первой инстанции в федеральный орган государственной регистрации. Перечень организаций, признанных в соответствии с законодательством Российской Федерации экстремистскими, и описание их символики (при наличии) подлежат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изданиях, определенных Правительством Российской Федерации. (Дополнение частью - Федеральный закон от 24.07.2007 № 211-ФЗ) (В редакции Федерального закона от 23.07.2025 № 215-ФЗ) Порядок ведения перечня организаций, признанных в соответствии с законодательством Российской Федерации экстремистскими, устанавливается федеральным органом государственной регистрации. (Дополнение частью - Федеральный закон от 15.10.2020 № 337-ФЗ) (В редакции Федерального закона от 23.07.2025 № 215-ФЗ)</w:t>
      </w:r>
    </w:p>
    <w:p>
      <w:r>
        <w:rPr>
          <w:b/>
        </w:rPr>
        <w:t>Статья 10. Приостановление деятельности общественного или религиозного объединения</w:t>
      </w:r>
    </w:p>
    <w:p>
      <w: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статьей 9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 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 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 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 Приостановление деятельности политических партий осуществляется в порядке, предусмотренном Федеральным законом "О политических партиях". 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изданиях, определенных Правительством Российской Федерации. (Дополнение частью - Федеральный закон от 24.07.2007 № 211-ФЗ) (В редакции федеральных законов от 28.06.2014 № 179-ФЗ, от 15.10.2020 № 337-ФЗ) Копия решения о приостановлении деятельности общественного или религиозного объединения, копия вступившего в законную силу решения суда об удовлетворении жалобы общественного или религиозного объединения на решение о приостановлении его деятельности и копия вступившего в законную силу решения суда о ликвидации или запрете деятельности общественного или религиозного объединения по основаниям, предусмотренным настоящим Федеральным законом, направляются соответствующими должностным лицом или органом в федеральный орган государственной регистрации в трехдневный срок со дня принятия либо вступления в законную силу соответствующего решения. (Дополнение частью - Федеральный закон от 15.10.2020 № 337-ФЗ) Порядок ведения перечня общественных и религиозных объединений, деятельность которых приостановлена в связи с осуществлением ими экстремистской деятельности, устанавливается федеральным органом государственной регистрации. (Дополнение частью - Федеральный закон от 15.10.2020 № 337-ФЗ)</w:t>
      </w:r>
    </w:p>
    <w:p>
      <w:r>
        <w:rPr>
          <w:b/>
        </w:rP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 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 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предварительной защиты по административному иску. (В редакции Федерального закона от 28.11.2018 № 451-ФЗ) 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
        <w:rPr>
          <w:b/>
        </w:rPr>
        <w:t>Статья 12. Недопущение использования сетей связи общего пользования и (или) информационно-телекоммуникационных сетей, в том числе сети "Интернет", для осуществления экстремистской деятельности</w:t>
      </w:r>
    </w:p>
    <w:p>
      <w:r>
        <w:t>(Наименование в редакции Федерального закона от 07.04.2025 № 72-ФЗ) Запрещается использование сетей связи общего пользования и (или) информационно-телекоммуникационных сетей, в том числе сети "Интернет", для осуществления экстремистской деятельности. (В редакции Федерального закона от 07.04.2025 № 72-ФЗ) В случае, если сеть связи общего пользования и (или) информационно-телекоммуникационные сети, в том числе сеть "Интернет", используются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 законодательством Российской Федерации об информации, информационных технологиях и о защите информации. (В редакции Федерального закона от 07.04.2025 № 72-ФЗ) В случае принятия судом вступившего в законную силу решения о ликвидации или запрете деятельности общественного или религиозного объединения либо иной организации по основаниям, предусмотренным настоящим Федеральным законом или Федеральным законом от 6 марта 2006 года № 35-ФЗ "О противодействии терроризму", на информационных ресурсах таких объединения либо организации в информационно-телекоммуникационных сетях, в том числе в сети "Интернет", распространение рекламы запрещается в соответствии с законодательством Российской Федерации о рекламе. (Дополнение частью - Федеральный закон от 07.04.2025 № 72-ФЗ)</w:t>
      </w:r>
    </w:p>
    <w:p>
      <w:r>
        <w:rPr>
          <w:b/>
        </w:rPr>
        <w:t>Статья 13. Ответственность за распространение экстремистских материалов</w:t>
      </w:r>
    </w:p>
    <w:p>
      <w: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за исключением случаев, предусмотренных федеральными законами.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 (В редакции Федерального закона от 14.07.2022 № 303-ФЗ) Информационные материалы признаются экстремистскими верховным судом республики, краевым, областным судом, судом города федерального значения, судом автономной области, судом автономного округа по месту обнаружения, распространения данных материалов или по адресу организации, осуществляющей их производство, в порядке, установленном законодательством об административном судопроизводстве. (В редакции Федерального закона от 14.02.2024 № 15-ФЗ) Одновременно с решением о признании информационных материалов экстремистскими судом принимается решение об их конфискации. Копия вступившего в законную силу решения о признании информационных материалов экстремистскими и экстремистские материалы направляются судом в трехдневный срок в федеральный орган государственной регистрации. (В редакции Федерального закона от 14.07.2022 № 303-ФЗ) 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 Порядок ведения федерального списка экстремистских материалов устанавливается федеральным органом государственной регистрации. 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 В целях обеспечения деятельности федеральных органов государственной власти по противодействию экстремистской деятельности федеральный орган государственной регистрации ведет банк данных экстремистских материалов, в который вносит поступившие из суда копию решения о признании информационных материалов экстремистскими и экстремистские материалы. (Дополнение частью - Федеральный закон от 14.07.2022 № 303-ФЗ) Сведения, содержащиеся в банке данных экстремистских материалов, являются информацией ограниченного доступа и предоставляются должностным лицам органов, участвующих в противодействии экстремистской деятельности, в соответствии с их компетенцией, установленной федеральными законами, нормативными правовыми актами Президента Российской Федерации и Правительства Российской Федерации. (Дополнение частью - Федеральный закон от 14.07.2022 № 303-ФЗ) Порядок формирования, ведения и использования банка данных экстремистских материалов устанавливается федеральным органом государственной регистрации. (Дополнение частью - Федеральный закон от 14.07.2022 № 303-ФЗ) (Статья в редакции Федерального закона от 28.06.2014 № 179-ФЗ)</w:t>
      </w:r>
    </w:p>
    <w:p>
      <w:r>
        <w:rPr>
          <w:b/>
        </w:rPr>
        <w:t>Статья 14. Ответственность должностных лиц, государственных и муниципальных служащих за осуществление ими экстремистской деятельности</w:t>
      </w:r>
    </w:p>
    <w:p>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 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r>
        <w:rPr>
          <w:b/>
        </w:rP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 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 по основаниям и в порядке, которые установлены законодательством Российской Федерации о выборах, ограничивается право быть избранным лица, причастного к деятельности экстремистской или террористической организации. (В редакции федеральных законов от 02.07.2013 № 185-ФЗ, от 14.07.2022 № 303-ФЗ) 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 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 (Дополнение частью - Федеральный закон от 27.07.2006 № 148-ФЗ) 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законом от 6 марта 2006 года № 35-ФЗ "О противодействии терроризму", судом принято вступившее в законную силу решение о ликвидации или запрете деятельности (далее - экстремистская или террористическая организация),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 (Дополнение частью - Федеральный закон от 31.12.2014 № 505-ФЗ) (В редакции Федерального закона от 14.07.2022 № 303-ФЗ) В целях проведения проверки достоверности сведений, представленных в соответствии с законодательством Российской Федерации о выборах и референдумах, федеральный орган государственной регистрации ведет единый реестр сведений о лицах, причастных к деятельности экстремистской или террористической организации (далее - единый реестр). (Дополнение частью - Федеральный закон от 14.07.2022 № 303-ФЗ) (В редакции Федерального закона от 15.05.2024 № 99-ФЗ) Включению в единый реестр подлежат сведения о физическом лице, являвшемся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причастность которого к деятельности экстремистской или террористической организации установлена вступившим в законную силу решением суда. (Дополнение частью - Федеральный закон от 14.07.2022 № 303-ФЗ) В целях ведения единого реестра федеральному органу государственной регистрации предоставляются сведения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органом исполнительной власти, принимающим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федеральным органом исполнительной власти, осуществляющим функции по контролю и надзору за соблюдением законодательства о налогах и сборах, Фондом пенсионного и социального страхования Российской Федерации и органами прокуратуры. Состав предоставляемых сведений и порядок их предоставления устанавливаются Правительством Российской Федерации. (Дополнение частью - Федеральный закон от 14.07.2022 № 303-ФЗ) (В редакции федеральных законов от 28.12.2022 № 569-ФЗ, от 28.12.2024 № 522-ФЗ) Порядок формирования, ведения и использования единого реестра определяется федеральным органом государственной регистрации. (Дополнение частью - Федеральный закон от 14.07.2022 № 303-ФЗ)</w:t>
      </w:r>
    </w:p>
    <w:p>
      <w:r>
        <w:rPr>
          <w:b/>
        </w:rPr>
        <w:t>Статья 16. Недопущение осуществления экстремистской деятельности при проведении массовых акций</w:t>
      </w:r>
    </w:p>
    <w:p>
      <w: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 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 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 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
        <w:rPr>
          <w:b/>
        </w:rPr>
        <w:t>Статья 17. Международное сотрудничество в области борьбы с экстремизмом</w:t>
      </w:r>
    </w:p>
    <w:p>
      <w: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 Запрет деятельности иностранной некоммерческой неправительственной организации влечет за собой: а) аннулирование государственной аккредитации и регистрации в порядке, установленном законодательством Российской Федерации; б) запрет пребывания на территории Российской Федерации иностранных граждан и лиц без гражданства в качестве представителей данной организации; в) запрет на ведение любой хозяйственной и иной деятельности на территории Российской Федерации; г) запрет публикации в средствах массовой информации любых материалов от имени запрещенной организации; 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 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 ж) запрет на создание ее организаций-правопреемников в любой организационно-правовой форме. 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 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