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и дополнений в Федеральный закон "О рынке ценных бумаг" и о внесении дополнения в Федеральный закон "О некоммерческих организациях"</w:t>
      </w:r>
    </w:p>
    <w:p>
      <w:r>
        <w:rPr>
          <w:b/>
        </w:rPr>
        <w:t>Статья 1. Внести в Федеральный закон от 22 апреля 1996 года № 39-ФЗ "О рынке ценных бумаг" (Собрание законодательства Российской Федерации, 1996, № 17, ст. 1918; 1998, № 48, ст. 5857; 1999, № 28, ст. 3472; 2001, № 33, ст. 3424) следующие изменения и дополнения:</w:t>
      </w:r>
    </w:p>
    <w:p>
      <w:r>
        <w:rPr>
          <w:b/>
        </w:rPr>
        <w:t xml:space="preserve">1. </w:t>
      </w:r>
      <w:r>
        <w:t>Статью 1 после слов "независимо от типа эмитента," дополнить словами "при обращении иных ценных бумаг в случаях, предусмотренных федеральными законами,"</w:t>
      </w:r>
    </w:p>
    <w:p>
      <w:r>
        <w:rPr>
          <w:b/>
        </w:rPr>
        <w:t xml:space="preserve">2. </w:t>
      </w:r>
      <w:r>
        <w:t>В статье 2: второе предложение части второй изложить в следующей редакции: "Акция является именной ценной бумагой."; часть третью изложить в следующей редакции: "Облигация - эмиссионная ценная бумага, закрепляющая право ее владельца на получение от эмитента облигации в предусмотренный в ней срок ее номинальной стоимости или иного имущественного эквивалента. Облигация может также предусматривать право ее владельца на получение фиксированного в ней процента от номинальной стоимости облигации либо иные имущественные права. Доходом по облигации являются процент и/или дисконт."; дополнить новой частью четвертой следующего содержания: "Опцион эмитента - эмиссионная ценная бумага, закрепляющая право ее владельца на покупку в предусмотренный в ней срок и/или при наступлении указанных в ней обстоятельств определенного количества акций эмитента такого опциона по цене, определенной в опционе эмитента. Опцион эмитента является именной ценной бумагой. Принятие решения о размещении опционов эмитента и их размещение осуществляются в соответствии с установленными федеральными законами правилами размещения ценных бумаг, конвертируемых в акции. При этом цена размещения акций во исполнение требований по опционам эмитента определяется в соответствии с ценой, определенной в таком опционе."; часть четвертую считать частью пятой и изложить ее в следующей редакции: "Выпуск эмиссионных ценных бумаг - совокупность всех ценных бумаг одного эмитента, предоставляющих одинаковый объем прав их владельцам и имеющих одинаковую номинальную стоимость в случаях, если наличие номинальной стоимости предусмотрено законодательством Российской Федерации. Выпуску эмиссионных ценных бумаг присваивается единый государственный регистрационный номер, который распространяется на все ценные бумаги данного выпуска."; дополнить новой частью шестой следующего содержания: "Дополнительный выпуск эмиссионных ценных бумаг - совокупность ценных бумаг, размещаемых дополнительно к ранее размещенным ценным бумагам того же выпуска эмиссионных ценных бумаг. Ценные бумаги дополнительного выпуска размещаются на одинаковых условиях."; части пятую - девятую считать соответственно частями седьмой - одиннадцатой; часть десятую считать частью двенадцатой и в ней слова "зарегистрированный в органе государственной регистрации ценных бумаг и" исключить; части одиннадцатую - пятнадцатую считать соответственно частями тринадцатой - семнадцатой; часть шестнадцатую считать частью восемнадцатой и изложить ее в следующей редакции: "Профессиональные участники рынка ценных бумаг - юридические лица, которые осуществляют виды деятельности, указанные в главе 2 настоящего Федерального закона."; дополнить частью девятнадцатой следующего содержания: "Финансовый консультант на рынке ценных бумаг - юридическое лицо, имеющее лицензию на осуществление брокерской и/или дилерской деятельности на рынке ценных бумаг, оказывающее эмитенту услуги по подготовке проспекта ценных бумаг."; части семнадцатую и восемнадцатую считать соответственно частями двадцатой и двадцать первой; дополнить частями следующего содержания: "Публичное размещение ценных бумаг - размещение ценных бумаг путем открытой подписки, в том числе размещение ценных бумаг на торгах фондовых бирж и/или иных организаторов торговли на рынке ценных бумаг. Публичное обращение ценных бумаг - обращение ценных бумаг на торгах фондовых бирж и/или иных организаторов торговли на рынке ценных бумаг, обращение ценных бумаг путем предложения ценных бумаг неограниченному кругу лиц, в том числе с использованием рекламы. Листинг - включение ценных бумаг в котировальный список. Делистинг - исключение ценных бумаг из котированного списка."</w:t>
      </w:r>
    </w:p>
    <w:p>
      <w:r>
        <w:rPr>
          <w:b/>
        </w:rPr>
        <w:t xml:space="preserve">3. </w:t>
      </w:r>
      <w:r>
        <w:t>Статью 3 изложить в следующей редакции: "Статья 3. Брокерская деятельность 1. Брокерской деятельностью признается деятельность по совершению гражданско-правовых сделок с ценными бумагами от имени и за счет клиента (в том числе эмитента эмиссионных ценных бумаг при их размещении) или от своего имени и за счет клиента на основании возмездных договоров с клиентом. Профессиональный участник рынка ценных бумаг, осуществляющий брокерскую деятельность, именуется брокером. В случае оказания брокером услуг по размещению эмиссионных ценных бумаг брокер вправе приобрести за свой счет не размещенные в срок, предусмотренный договором, ценные бумаги</w:t>
      </w:r>
    </w:p>
    <w:p>
      <w:r>
        <w:rPr>
          <w:b/>
        </w:rPr>
        <w:t xml:space="preserve">2. </w:t>
      </w:r>
      <w:r>
        <w:t>Брокер должен выполнять поручения клиентов добросовестно и в порядке их поступления. Сделки, осуществляемые по поручению клиентов, во всех случаях подлежат приоритетному исполнению по сравнению с дилерскими операциями самого брокера при совмещении им деятельности брокера и дилера. В случае, если конфликт интересов брокера и его клиента, о котором клиент не был уведомлен до получения брокером соответствующего поручения, привел к причинению клиенту убытков, брокер обязан возместить их в порядке, установленном гражданским законодательством Российской Федерации</w:t>
      </w:r>
    </w:p>
    <w:p>
      <w:r>
        <w:rPr>
          <w:b/>
        </w:rPr>
        <w:t xml:space="preserve">3. </w:t>
      </w:r>
      <w:r>
        <w:t>Денежные средства клиентов, переданные ими брокеру для инвестирования в ценные бумаги, а также денежные средства, полученные по сделкам, совершенным брокером на основании договоров с клиентами, должны находиться на отдельном банковском счете (счетах), открываемом брокером в кредитной организации (специальный брокерский счет). Брокер обязан вести учет денежных средств каждого клиента, находящихся на специальном брокерском счете (счетах), и отчитываться перед клиентом. На денежные средства клиентов, находящиеся на специальном брокерском счете (счетах), не может быть обращено взыскание по обязательствам брокера. Брокер не вправе зачислять собственные денежные средства на специальный брокерский счет (счета), за исключением случаев их возврата клиенту и/или предоставления займа клиенту в порядке, установленном настоящей статьей. Брокер вправе использовать в своих интересах денежные средства, находящиеся на специальном брокерском счете (счетах), если это предусмотрено договором о брокерском обслуживании, гарантируя клиенту исполнение его поручений за счет указанных денежных средств или их возврат по требованию клиента. Денежные средства клиентов, предоставивших право их использования брокеру в его интересах, должны находиться на специальном брокерском счете (счетах), отдельном от специального брокерского счета (счетов), на котором находятся денежные средства клиентов, не предоставивших брокеру такого права. Денежные средства клиентов, предоставивших брокеру право их использования, могут зачисляться брокером на его собственный банковский счет. Требования настоящего пункта не распространяются на кредитные организации</w:t>
      </w:r>
    </w:p>
    <w:p>
      <w:r>
        <w:rPr>
          <w:b/>
        </w:rPr>
        <w:t xml:space="preserve">4. </w:t>
      </w:r>
      <w:r>
        <w:t>Брокер вправе предоставлять клиенту в заем денежные средства и/или ценные бумаги для совершения сделок купли-продажи ценных бумаг при условии предоставления клиентом обеспечения способом, предусмотренным настоящим пунктом. Сделки, совершаемые с использованием денежных средств и/или ценных бумаг, переданных брокером в заем, именуются маржинальными сделками. Условия договора займа, в том числе сумма займа или порядок ее определения, могут быть определены договором о брокерском обслуживании. При этом документом, удостоверяющим передачу в заем определенной денежной суммы или определенного количества ценных бумаг, признается отчет брокера о совершенных маржинальных сделках или иной документ, определенный условиями договора. Брокер вправе взимать с клиента проценты по предоставляемым займам. В качестве обеспечения обязательств клиента по предоставленным займам брокер вправе принимать только ценные бумаги, принадлежащие клиенту и/или приобретаемые брокером для клиента по маржинальным сделкам. Величина обеспечения, предоставленного клиентом, определяется брокером по рыночной стоимости выступающих обеспечением ценных бумаг, сложившейся на торгах фондовой биржи и/или иных организаторов торговли на рынке ценных бумаг, за вычетом установленной договором скидки. Ценные бумаги, выступающие обеспечением обязательств клиента по предоставленным брокером займам, подлежат переоценке. В случаях невозврата суммы займа и/или занятых ценных бумаг в срок, неуплаты в срок процентов по предоставленному займу, а также в случае, если величина обеспечения станет меньше суммы предоставленного клиенту займа (рыночной стоимости занятых ценных бумаг, сложившейся на торгах фондовой биржи и/или иных организаторов торговли на рынке ценных бумаг), брокер обращает взыскание на денежные средства и/или ценные бумаги, выступающие обеспечением обязательств клиента по предоставленным брокером займам, во внесудебном порядке путем реализации таких ценных бумаг на торгах фондовой биржи и/или иных организаторов торговли на рынке ценных бумаг. (Абзац утратил силу - Федеральный закон от 29.06.2015 № 210-ФЗ)</w:t>
      </w:r>
    </w:p>
    <w:p>
      <w:r>
        <w:rPr>
          <w:b/>
        </w:rPr>
        <w:t xml:space="preserve">4. </w:t>
      </w:r>
      <w:r>
        <w:t>В статье 5: в части первой слова "или индивидуальным предпринимателем" исключить; дополнить новой частью третьей следующего содержания: "Наличие лицензии на осуществление деятельности по управлению ценными бумагами не требуется в случае, если доверительное управление связано только с осуществлением управляющим прав по ценным бумагам."; части третью - пятую считать соответственно частями четвертой - шестой</w:t>
      </w:r>
    </w:p>
    <w:p>
      <w:r>
        <w:rPr>
          <w:b/>
        </w:rPr>
        <w:t xml:space="preserve">5. </w:t>
      </w:r>
      <w:r>
        <w:t>(Утратил силу - Федеральный закон от 07.02.2011 № 8-ФЗ)</w:t>
      </w:r>
    </w:p>
    <w:p>
      <w:r>
        <w:rPr>
          <w:b/>
        </w:rPr>
        <w:t xml:space="preserve">6. </w:t>
      </w:r>
      <w:r>
        <w:t>(Утратил силу - Федеральный закон от 21.11.2011 № 327-ФЗ)</w:t>
      </w:r>
    </w:p>
    <w:p>
      <w:r>
        <w:rPr>
          <w:b/>
        </w:rPr>
        <w:t xml:space="preserve">7. </w:t>
      </w:r>
      <w:r>
        <w:t>Главу 2 дополнить статьей 101 следующего содержания: "Статья 101. Требования к должностным лицам профессиональных участников рынка ценных бумаг 1. Функции единоличного исполнительного органа профессионального участника рынка ценных бумаг не могут осуществлять: лица, которые осуществляли функции единоличного исполнительного органа или входили в состав коллегиального исполнительного органа управляющей компании акционерных инвестиционных фондов, паевых инвестиционных фондов и негосударственных пенсионных фондов, специализированного депозитария акционерных инвестиционных фондов, паевых инвестиционных фондов и негосударственных пенсионных фондов, акционерного инвестиционного фонда, профессионального участника рынка ценных бумаг, кредитной организации, страховой организации, негосударственного пенсионного фонда в момент аннулирования (отзыва) у этих организаций лицензий на осуществление соответствующих видов деятельности за нарушение лицензионных требований или в момент вынесения решения о применении процедур банкротства, если с момента такого аннулирования либо момента завершения процедур банкротства прошло менее трех лет; лица, имеющие судимость за преступления в сфере экономической деятельности или преступления против государственной власти. Указанные лица не могут также входить в состав совета директоров (наблюдательного совета) и коллегиального исполнительного органа профессионального участника рынка ценных бумаг, а также осуществлять функции руководителя контрольного подразделения (контролера) профессионального участника рынка ценных бумаг</w:t>
      </w:r>
    </w:p>
    <w:p>
      <w:r>
        <w:rPr>
          <w:b/>
        </w:rPr>
        <w:t xml:space="preserve">2. </w:t>
      </w:r>
      <w:r>
        <w:t>Федеральный орган исполнительной власти по рынку ценных бумаг должен быть уведомлен о лице, избранном на должность единоличного исполнительного органа, и о лице, назначенном руководителем контрольного подразделения (контролером) фондовой биржи, профессионального участника рынка ценных бумаг, осуществляющего клиринговую деятельность, и депозитария, осуществляющего расчеты по результатам сделок, совершенных на торгах фондовых бирж и/или иных организаторов торговли на рынке ценных бумаг, по соглашению с такими фондовыми биржами и/или организаторами торговли (расчетного депозитария)."</w:t>
      </w:r>
    </w:p>
    <w:p>
      <w:r>
        <w:rPr>
          <w:b/>
        </w:rPr>
        <w:t xml:space="preserve">8. </w:t>
      </w:r>
      <w:r>
        <w:t>Статьи 11 - 14 изложить в следующей редакции: (Абзац утратил силу - Федеральный закон от 21.11.2011 № 327-ФЗ) (Абзац утратил силу - Федеральный закон от 21.11.2011 № 327-ФЗ) (Абзац утратил силу - Федеральный закон от 21.11.2011 № 327-ФЗ) (Абзац утратил силу - Федеральный закон от 21.11.2011 № 327-ФЗ) (Абзац утратил силу - Федеральный закон от 21.11.2011 № 327-ФЗ) (Абзац утратил силу - Федеральный закон от 21.11.2011 № 327-ФЗ) (Абзац утратил силу - Федеральный закон от 21.11.2011 № 327-ФЗ) (Абзац утратил силу - Федеральный закон от 21.11.2011 № 327-ФЗ) (Абзац утратил силу - Федеральный закон от 21.11.2011 № 327-ФЗ) (Абзац утратил силу - Федеральный закон от 21.11.2011 № 327-ФЗ) (Абзац утратил силу - Федеральный закон от 21.11.2011 № 327-ФЗ) (Абзац утратил силу - Федеральный закон от 21.11.2011 № 327-ФЗ) (Абзац утратил силу - Федеральный закон от 21.11.2011 № 327-ФЗ) (Абзац утратил силу - Федеральный закон от 21.11.2011 № 327-ФЗ) (Абзац утратил силу - Федеральный закон от 21.11.2011 № 327-ФЗ) (Абзац утратил силу - Федеральный закон от 21.11.2011 № 327-ФЗ) (Абзац утратил силу - Федеральный закон от 21.11.2011 № 327-ФЗ) (Абзац утратил силу - Федеральный закон от 21.11.2011 № 327-ФЗ) (Абзац утратил силу - Федеральный закон от 21.11.2011 № 327-ФЗ) (Абзац утратил силу - Федеральный закон от 21.11.2011 № 327-ФЗ) (Абзац утратил силу - Федеральный закон от 21.11.2011 № 327-ФЗ) (Абзац утратил силу - Федеральный закон от 21.11.2011 № 327-ФЗ) (Абзац утратил силу - Федеральный закон от 21.11.2011 № 327-ФЗ) (Абзац утратил силу - Федеральный закон от 21.11.2011 № 327-ФЗ) (Абзац утратил силу - Федеральный закон от 21.11.2011 № 327-ФЗ) (Абзац утратил силу - Федеральный закон от 21.11.2011 № 327-ФЗ)</w:t>
      </w:r>
    </w:p>
    <w:p>
      <w:r>
        <w:rPr>
          <w:b/>
        </w:rPr>
        <w:t>Статья 14. Допуск ценных бумаг к торгам на фондовой бирже</w:t>
      </w:r>
    </w:p>
    <w:p>
      <w:r>
        <w:t>К торгам на фондовой бирже могут быть допущены соответствующие требованиям законодательства Российской Федерации эмиссионные ценные бумаги в процессе их размещения и обращения, а также иные ценные бумаги, в том числе инвестиционные паи паевых инвестиционных фондов в процессе их выдачи и обращения. Инвестиционные паи паевых инвестиционных фондов допускаются к выдаче и обращению на фондовой бирже в случаях и порядке, которые установлены нормативными правовыми актами федерального органа исполнительной власти по рынку ценных бумаг. Правила листинга/делистинга ценных бумаг, в том числе инвестиционных паев паевых инвестиционных фондов, должны соответствовать требованиям нормативных правовых актов федерального органа исполнительной власти по рынку ценных бумаг. Листинг эмиссионных ценных бумаг осуществляется фондовой биржей на основании договора с эмитентом ценных бумаг, а листинг инвестиционных паев паевого инвестиционного фонда - на основании договора с управляющей компанией этого паевого инвестиционного фонда. В котировальные списки могут включаться только ценные бумаги, соответствующие требованиям законодательства Российской Федерации и нормативных правовых актов федерального органа исполнительной власти по рынку ценных бумаг. При этом фондовая биржа вправе устанавливать дополнительные требования к ценным бумагам, включаемым в котировальные списки. Ценные бумаги могут быть допущены к торгам на фондовой бирже без прохождения процедуры листинга в соответствии с правилами допуска ценных бумаг к торгам без прохождения процедуры листинга.".</w:t>
      </w:r>
    </w:p>
    <w:p>
      <w:r>
        <w:rPr>
          <w:b/>
        </w:rPr>
        <w:t xml:space="preserve">9. </w:t>
      </w:r>
      <w:r>
        <w:t>(Утратил силу - Федеральный закон от 21.11.2011 № 327-ФЗ)</w:t>
      </w:r>
    </w:p>
    <w:p>
      <w:r>
        <w:rPr>
          <w:b/>
        </w:rPr>
        <w:t xml:space="preserve">10. </w:t>
      </w:r>
      <w:r>
        <w:t>В статье 16: части первую - пятую изложить в следующей редакции: "Эмиссионные ценные бумаги могут быть именными или на предъявителя. Именные эмиссионные ценные бумаги могут выпускаться только в бездокументарной форме, за исключением случаев, предусмотренных федеральными законами. Эмиссионные ценные бумаги на предъявителя могут выпускаться только в документарной форме. На каждую эмиссионную ценную бумагу на предъявителя ее владельцу выдается сертификат. По требованию владельца может выдаваться один сертификат на две и более приобретаемые им эмиссионные ценные бумаги на предъявителя одного выпуска. Настоящее положение не применяется к эмиссионным ценным бумагам на предъявителя с обязательным централизованным хранением. Сертификат эмиссионных ценных бумаг на предъявителя должен содержать реквизиты, предусмотренные настоящим Федеральным законом. Требования к бланкам сертификатов эмиссионных ценных бумаг на предъявителя, за исключением бланков сертификатов эмиссионных ценных бумаг на предъявителя с обязательным централизованным хранением, устанавливаются нормативными правовыми актами Российской Федерации. Общее количество эмиссионных ценных бумаг на предъявителя, указанное во всех выданных эмитентом сертификатах, не должно превышать количество эмиссионных ценных бумаг на предъявителя в данном выпуске. Решением о выпуске эмиссионных ценных бумаг на предъявителя, а в случаях, предусмотренных федеральными законами, решением о выпуске именных эмиссионных ценных бумаг может быть определено, что такие бумаги подлежат обязательному хранению в определенном эмитентом депозитарии (эмиссионные ценные бумаги с обязательным централизованным хранением). Сертификат эмиссионных ценных бумаг на предъявителя с обязательным централизованным хранением не может быть выдан на руки владельцу (владельцам) таких ценных бумаг."; части шестую - двенадцатую исключить; часть тринадцатую считать частью шестой; часть четырнадцатую исключить; часть пятнадцатую считать частью седьмой и изложить ее в следующей редакции: "Российские эмитенты вправе размещать ценные бумаги за пределами Российской Федерации, в том числе посредством размещения в соответствии с иностранным правом ценных бумаг иностранных эмитентов, удостоверяющих права в отношении эмиссионных ценных бумаг российских эмитентов, только по разрешению федерального органа исполнительной власти по рынку ценных бумаг."; дополнить частями восьмой - тринадцатой следующего содержания: "Организация обращения эмиссионных ценных бумаг российского эмитента за пределами Российской Федерации на основании договора с российским эмитентом, в том числе посредством размещения в соответствии с иностранным правом ценных бумаг иностранных эмитентов, удостоверяющих права в отношении эмиссионных ценных бумаг российских эмитентов, допускается только по разрешению федерального органа исполнительной власти по рынку ценных бумаг. Указанные разрешения выдаются федеральным органом исполнительной власти по рынку ценных бумаг при соблюдении следующих условий: если осуществлена государственная регистрация выпуска (дополнительного выпуска) ценных бумаг российского эмитента; если ценные бумаги российского эмитента включены в котировальный список хотя бы одного организатора торговли на рынке ценных бумаг; если количество ценных бумаг российского эмитента, размещение или обращение которых предполагается за пределами Российской Федерации, в том числе посредством размещения в соответствии с иностранным правом ценных бумаг иностранных эмитентов, удостоверяющих права в отношении таких ценных бумаг, не превышает норматив, установленный нормативными правовыми актами федерального органа исполнительной власти по рынку ценных бумаг; если договор, на основании которого осуществляется размещение в соответствии с иностранным правом ценных бумаг иностранных эмитентов, удостоверяющих права в отношении акций российских эмитентов, предусматривает, что право голоса по указанным акциям осуществляется не иначе как в соответствии с указаниями владельцев упомянутых ценных бумаг иностранных эмитентов; если соблюдены иные требования, установленные федеральными законами. Разрешение на размещение и/или на обращение ценных бумаг российских эмитентов за пределами Российской Федерации выдается федеральным органом исполнительной власти по рынку ценных бумаг на основании заявления, к которому прилагаются документы, подтверждающие соблюдение эмитентом требований настоящей статьи. Исчерпывающий перечень таких документов определяется нормативными правовыми актами федерального органа исполнительной власти по рынку ценных бумаг. Разрешение на размещение ценных бумаг российских эмитентов за пределами Российской Федерации может быть выдано одновременно с государственной регистрацией выпуска (дополнительного выпуска) таких ценных бумаг. Федеральный орган исполнительной власти по рынку ценных бумаг обязан выдать указанное разрешение или принять мотивированное решение об отказе в его выдаче в течение 30 дней с даты получения всех необходимых документов. Федеральный орган исполнительной власти по рынку ценных бумаг вправе провести проверку достоверности сведений, содержащихся в документах, представленных для получения разрешения. В этом случае течение срока, предусмотренного частью двенадцатой настоящей статьи, может быть приостановлено на время проведения проверки, но не более чем на 30 дней."</w:t>
      </w:r>
    </w:p>
    <w:p>
      <w:r>
        <w:rPr>
          <w:b/>
        </w:rPr>
        <w:t xml:space="preserve">11. </w:t>
      </w:r>
      <w:r>
        <w:t>Статью 17 изложить в следующей редакции: "Статья 17. Решение о выпуске (дополнительном выпуске) эмиссионных ценных бумаг 1. Решение о выпуске (дополнительном выпуске) эмиссионных ценных бумаг должно содержать следующее: полное наименование эмитента, место его нахождения и почтовый адрес; дату принятия решения о размещении эмиссионных ценных бумаг; наименование уполномоченного органа эмитента, принявшего решение о размещении эмиссионных ценных бумаг; дату утверждения решения о выпуске (дополнительном выпуске) эмиссионных ценных бумаг; наименование уполномоченного органа эмитента, утвердившего решение о выпуске (дополнительном выпуске) эмиссионных ценных бумаг; вид, категорию (тип) эмиссионных ценных бумаг; права владельца, закрепленные эмиссионной ценной бумагой; условия размещения эмиссионных ценных бумаг; указание количества эмиссионных ценных бумаг в данном выпуске (дополнительном выпуске) эмиссионных ценных бумаг; указание общего количества эмиссионных ценных бумаг в данном выпуске, размещенных ранее (в случае размещения дополнительного выпуска эмиссионных ценных бумаг); указание, являются эмиссионные ценные бумаги именными или на предъявителя; номинальную стоимость эмиссионных ценных бумаг в случае, если наличие номинальной стоимости предусмотрено законодательством Российской Федерации; подпись лица, осуществляющего функции исполнительного органа эмитента, и печать эмитента; иные сведения, предусмотренные настоящим Федеральным законом или иными федеральными законами о ценных бумагах. К решению о выпуске (дополнительном выпуске) эмиссионных ценных бумаг в документарной форме прилагается описание или образец сертификата</w:t>
      </w:r>
    </w:p>
    <w:p>
      <w:r>
        <w:rPr>
          <w:b/>
        </w:rPr>
        <w:t xml:space="preserve">2. </w:t>
      </w:r>
      <w:r>
        <w:t>Решение о выпуске (дополнительном выпуске) эмиссионных ценных бумаг хозяйственного общества утверждается советом директоров (наблюдательным советом) или органом, осуществляющим в соответствии с федеральными законами функции совета директоров (наблюдательного совета) этого хозяйственного общества. Решение о выпуске (дополнительном выпуске) эмиссионных ценных бумаг юридических лиц иных организационно-правовых форм утверждается высшим органом управления, если иное не установлено федеральными законами. Решение о выпуске облигаций, исполнение обязательств эмитента по которым обеспечивается залогом, банковской гарантией или иными предусмотренными настоящим Федеральным законом способами, должно также содержать сведения о лице, предоставившем обеспечение, и об условиях обеспечения. Состав сведений о лице, предоставляющем обеспечение, определяется федеральным органом исполнительной власти по рынку ценных бумаг. В этом случае решение о выпуске облигаций должно быть также подписано лицом, предоставляющим такое обеспечение. Облигация, исполнение обязательств по которой обеспечивается одним из указанных способов, предоставляет ее владельцу также права требования к лицу, предоставившему такое обеспечение. (Абзац утратил силу - Федеральный закон от 29.12.2012 № 282-ФЗ)</w:t>
      </w:r>
    </w:p>
    <w:p>
      <w:r>
        <w:rPr>
          <w:b/>
        </w:rPr>
        <w:t xml:space="preserve">3. </w:t>
      </w:r>
      <w:r>
        <w:t>Эмитент не вправе изменить решение о выпуске (дополнительном выпуске) эмиссионных ценных бумаг в части объема прав по эмиссионной ценной бумаге, установленных этим решением, после государственной регистрации выпуска (дополнительного выпуска) эмиссионных ценных бумаг</w:t>
      </w:r>
    </w:p>
    <w:p>
      <w:r>
        <w:rPr>
          <w:b/>
        </w:rPr>
        <w:t xml:space="preserve">4. </w:t>
      </w:r>
      <w:r>
        <w:t>Решение о выпуске (дополнительном выпуске) эмиссионных ценных бумаг составляется в трех экземплярах. После государственной регистрации выпуска (дополнительного выпуска) эмиссионных ценных бумаг один экземпляр решения о выпуске эмиссионных ценных бумаг остается на хранении в регистрирующем органе, а два других экземпляра выдаются эмитенту. В случае, если ведение реестра владельцев именных эмиссионных ценных бумаг эмитента осуществляется регистратором, а также в случае, если размещаемые эмитентом эмиссионные ценные бумаги на предъявителя являются эмиссионными ценными бумагами с обязательным централизованным хранением, один экземпляр решения о выпуске эмиссионных ценных бумаг передается эмитентом на хранение регистратору или депозитарию, осуществляющему обязательное централизованное хранение. При наличии в текстах экземпляров решения о выпуске (дополнительном выпуске) эмиссионных ценных бумаг расхождений преимущественную силу имеет текст документа, хранящегося в регистрирующем органе</w:t>
      </w:r>
    </w:p>
    <w:p>
      <w:r>
        <w:rPr>
          <w:b/>
        </w:rPr>
        <w:t xml:space="preserve">5. </w:t>
      </w:r>
      <w:r>
        <w:t>При государственной регистрации выпуска (дополнительного выпуска) эмиссионных ценных бумаг на каждом экземпляре решения о выпуске (дополнительном выпуске) эмиссионных ценных бумаг делается отметка о государственной регистрации выпуска (дополнительного выпуска) эмиссионных ценных бумаг и указывается присвоенный выпуску (дополнительному выпуску) эмиссионных ценных бумаг государственный регистрационный номер</w:t>
      </w:r>
    </w:p>
    <w:p>
      <w:r>
        <w:rPr>
          <w:b/>
        </w:rPr>
        <w:t xml:space="preserve">6. </w:t>
      </w:r>
      <w:r>
        <w:t>Эмитент и/или регистратор по требованию заинтересованного лица обязан предоставить ему копию решения о выпуске (дополнительном выпуске) эмиссионных ценных бумаг за плату, не превышающую затраты на ее изготовление."</w:t>
      </w:r>
    </w:p>
    <w:p>
      <w:r>
        <w:rPr>
          <w:b/>
        </w:rPr>
        <w:t xml:space="preserve">12. </w:t>
      </w:r>
      <w:r>
        <w:t>В статье 18: часть четвертую изложить в следующей редакции: "Сертификат эмиссионной ценной бумаги должен содержать следующие обязательные реквизиты: полное наименование эмитента, место его нахождения и почтовый адрес; вид, категорию (тип) эмиссионных ценных бумаг; государственный регистрационный номер выпуска эмиссионных ценных бумаг и дату государственной регистрации; права владельца, закрепленные эмиссионной ценной бумагой; условия исполнения обязательств лицом, предоставившим обеспечение, и сведения об этом лице в случае выпуска облигаций с обеспечением; указание количества эмиссионных ценных бумаг, удостоверенных данным сертификатом; указание общего количества эмиссионных ценных бумаг в данном выпуске эмиссионных ценных бумаг; указание о том, подлежат ли эмиссионные ценные бумаги обязательному централизованному хранению, и, если подлежат, - наименование депозитария, осуществляющего их централизованное хранение; указание на то, что эмиссионные ценные бумаги являются эмиссионными ценными бумагами на предъявителя; подпись лица, осуществляющего функции исполнительного органа эмитента, и печать эмитента; другие реквизиты, предусмотренные законодательством Российской Федерации для конкретного вида эмиссионных ценных бумаг."; часть пятую исключить; часть шестую считать частью пятой; часть седьмую исключить</w:t>
      </w:r>
    </w:p>
    <w:p>
      <w:r>
        <w:rPr>
          <w:b/>
        </w:rPr>
        <w:t xml:space="preserve">13. </w:t>
      </w:r>
      <w:r>
        <w:t>Статьи 19 и 20 изложить в следующей редакции: "Статья 19. Процедура эмиссии и ее этапы 1. Процедура эмиссии эмиссионных ценных бумаг, если иное не предусмотрено федеральными законами, включает следующие этапы: принятие решения о размещении эмиссионных ценных бумаг; утверждение решения о выпуске (дополнительном выпуске) эмиссионных ценных бумаг; государственную регистрацию выпуска (дополнительного выпуска) эмиссионных ценных бумаг; размещение эмиссионных ценных бумаг; государственную регистрацию отчета об итогах выпуска (дополнительного выпуска) эмиссионных ценных бумаг. Эмиссионные ценные бумаги, выпуск (дополнительный выпуск) которых не прошел государственную регистрацию в соответствии с требованиями настоящего Федерального закона, не подлежат размещению. При учреждении акционерного общества или реорганизации юридических лиц, осуществляемой в форме слияния, разделения, выделения и преобразования, размещение эмиссионных ценных бумаг осуществляется до государственной регистрации их выпуска, а государственная регистрация отчета об итогах выпуска эмиссионных ценных бумаг осуществляется одновременно с государственной регистрацией выпуска эмиссионных ценных бумаг</w:t>
      </w:r>
    </w:p>
    <w:p>
      <w:r>
        <w:rPr>
          <w:b/>
        </w:rPr>
        <w:t xml:space="preserve">2. </w:t>
      </w:r>
      <w:r>
        <w:t>Государственная регистрация выпуска (дополнительного выпуска) эмиссионных ценных бумаг сопровождается регистрацией их проспекта в случае размещения эмиссионных ценных бумаг путем открытой подписки или путем закрытой подписки среди круга лиц, число которых превышает 500. В случае, если государственная регистрация выпуска (дополнительного выпуска) эмиссионных ценных бумаг сопровождается регистрацией проспекта ценных бумаг, каждый этап процедуры эмиссии ценных бумаг сопровождается раскрытием информации</w:t>
      </w:r>
    </w:p>
    <w:p>
      <w:r>
        <w:rPr>
          <w:b/>
        </w:rPr>
        <w:t xml:space="preserve">3. </w:t>
      </w:r>
      <w:r>
        <w:t>Если государственная регистрация выпуска (дополнительного выпуска) эмиссионных ценных бумаг не сопровождалась регистрацией их проспекта, он может быть зарегистрирован впоследствии. При этом регистрация проспекта ценных бумаг осуществляется регистрирующим органом в течение 30 дней с даты получения проспекта ценных бумаг и иных документов, необходимых для его регистрации</w:t>
      </w:r>
    </w:p>
    <w:p>
      <w:r>
        <w:rPr>
          <w:b/>
        </w:rPr>
        <w:t xml:space="preserve">4. </w:t>
      </w:r>
      <w:r>
        <w:t>Особенности процедуры эмиссии облигаций Банка России определяются Правительством Российской Федерации в соответствии с законодательством Российской Федерации</w:t>
      </w:r>
    </w:p>
    <w:p>
      <w:r>
        <w:rPr>
          <w:b/>
        </w:rPr>
        <w:t xml:space="preserve">5. </w:t>
      </w:r>
      <w:r>
        <w:t>Процедура эмиссии государственных и муниципальных ценных бумаг, а также условия их размещения регулируются федеральными законами или в порядке, установленном федеральными законами</w:t>
      </w:r>
    </w:p>
    <w:p>
      <w:r>
        <w:rPr>
          <w:b/>
        </w:rPr>
        <w:t>Статья 20. Государственная регистрация выпусков (дополнительных выпусков) эмиссионных ценных бумаг</w:t>
      </w:r>
    </w:p>
    <w:p>
      <w:r>
        <w:rPr>
          <w:b/>
        </w:rPr>
        <w:t xml:space="preserve">1. </w:t>
      </w:r>
      <w:r>
        <w:t>Государственная регистрация выпусков (дополнительных выпусков) эмиссионных ценных бумаг осуществляется федеральным органом исполнительной власти по рынку ценных бумаг или иным регистрирующим органом, определенным федеральным законом (далее - регистрирующий орган)</w:t>
      </w:r>
    </w:p>
    <w:p>
      <w:r>
        <w:rPr>
          <w:b/>
        </w:rPr>
        <w:t xml:space="preserve">2. </w:t>
      </w:r>
      <w:r>
        <w:t>Государственная регистрация выпуска (дополнительного выпуска) эмиссионных ценных бумаг осуществляется на основании заявления эмитента. К заявлению о государственной регистрации выпуска (дополнительного выпуска) эмиссионных ценных бумаг прилагаются решение о выпуске (дополнительном выпуске) ценных бумаг, документы, подтверждающие соблюдение эмитентом требований законодательства Российской Федерации, определяющих порядок и условия принятия решения о размещении ценных бумаг, утверждения решения о выпуске ценных бумаг, и других требований, соблюдение которых необходимо при осуществлении эмиссии ценных бумаг, и в случае, если регистрация выпуска (дополнительного выпуска) ценных бумаг в соответствии с настоящим Федеральным законом должна сопровождаться регистрацией проспекта ценных бумаг, проспект ценных бумаг. Исчерпывающий перечень таких документов определяется нормативными правовыми актами федерального органа исполнительной власти по рынку ценных бумаг</w:t>
      </w:r>
    </w:p>
    <w:p>
      <w:r>
        <w:rPr>
          <w:b/>
        </w:rPr>
        <w:t xml:space="preserve">3. </w:t>
      </w:r>
      <w:r>
        <w:t>Регистрирующий орган обязан осуществить государственную регистрацию выпуска (дополнительного выпуска) эмиссионных ценных бумаг или принять мотивированное решение об отказе в государственной регистрации выпуска (дополнительного выпуска) эмиссионных ценных бумаг в течение 30 дней с даты получения документов, представленных для государственной регистрации. Регистрирующий орган вправе провести проверку достоверности сведений, содержащихся в документах, представленных для государственной регистрации выпуска (дополнительного выпуска) эмиссионных ценных бумаг. В этом случае течение срока, предусмотренного абзацем первым настоящего пункта, может быть приостановлено на время проведения проверки, но не более чем на 30 дней</w:t>
      </w:r>
    </w:p>
    <w:p>
      <w:r>
        <w:rPr>
          <w:b/>
        </w:rPr>
        <w:t xml:space="preserve">4. </w:t>
      </w:r>
      <w:r>
        <w:t>При государственной регистрации выпуска эмиссионных ценных бумаг ему присваивается индивидуальный государственный регистрационный номер. При государственной регистрации каждого дополнительного выпуска эмиссионных ценных бумаг ему присваивается индивидуальный государственный регистрационный номер, состоящий из индивидуального государственного регистрационного номера, присвоенного выпуску эмиссионных ценных бумаг, и индивидуального номера (кода) этого дополнительного выпуска эмиссионных ценных бумаг. По истечении трех месяцев с момента государственной регистрации отчета об итогах дополнительного выпуска эмиссионных ценных бумаг индивидуальный номер (код) дополнительного выпуска аннулируется. Порядок присвоения государственных регистрационных номеров выпусков эмиссионных ценных бумаг и аннулирования индивидуальных номеров (кодов) дополнительных выпусков эмиссионных ценных бумаг устанавливается федеральным органом исполнительной власти по рынку ценных бумаг</w:t>
      </w:r>
    </w:p>
    <w:p>
      <w:r>
        <w:rPr>
          <w:b/>
        </w:rPr>
        <w:t xml:space="preserve">5. </w:t>
      </w:r>
      <w:r>
        <w:t>Регистрирующий орган отвечает только за полноту информации, содержащейся в документах, представленных для государственной регистрации выпуска (дополнительного выпуска) эмиссионных ценных бумаг."</w:t>
      </w:r>
    </w:p>
    <w:p>
      <w:r>
        <w:rPr>
          <w:b/>
        </w:rPr>
        <w:t xml:space="preserve">14. </w:t>
      </w:r>
      <w:r>
        <w:t>В части первой статьи 21: абзац первый изложить в следующей редакции: "Основаниями для отказа в государственной регистрации выпуска (дополнительного выпуска) эмиссионных ценных бумаг и регистрации проспекта ценных бумаг являются:"; абзац третий изложить в следующей редакции: "несоответствие документов, представленных для государственной регистрации выпуска (дополнительного выпуска) эмиссионных ценных бумаг или регистрации проспекта ценных бумаг, и состава содержащихся в них сведений требованиям настоящего Федерального закона и нормативных правовых актов федерального органа исполнительной власти по рынку ценных бумаг;"; дополнить новыми абзацами четвертым и пятым следующего содержания: "непредставление в течение 30 дней по запросу регистрирующего органа всех документов, необходимых для государственной регистрации выпуска (дополнительного выпуска) эмиссионных ценных бумаг или регистрации проспекта ценных бумаг; несоответствие финансового консультанта на рынке ценных бумаг, подписавшего проспект ценных бумаг, установленным требованиям;"</w:t>
      </w:r>
    </w:p>
    <w:p>
      <w:r>
        <w:rPr>
          <w:b/>
        </w:rPr>
        <w:t xml:space="preserve">15. </w:t>
      </w:r>
      <w:r>
        <w:t>Статью 22 изложить в следующей редакции: "Статья 22. Общие требования к содержанию проспекта ценных бумаг 1. Проспект ценных бумаг должен содержать: краткие сведения о лицах, входящих в состав органов управления эмитента, сведения о банковских счетах, об аудиторе, оценщике и о финансовом консультанте эмитента, а также об иных лицах, подписавших проспект; краткие сведения об объеме, о сроках, порядке и об условиях размещения эмиссионных ценных бумаг; основную информацию о финансово-экономическом состоянии эмитента и факторах риска; подробную информацию об эмитенте; сведения о финансово-хозяйственной деятельности эмитента;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 сведения об участниках (акционерах) эмитента и о совершенных эмитентом сделках, в совершении которых имелась заинтересованность; бухгалтерскую отчетность эмитента и иную финансовую информацию; подробные сведения о порядке и об условиях размещения эмиссионных ценных бумаг; дополнительные сведения об эмитенте и о размещенных им эмиссионных ценных бумагах. Требования к информации, которая должна быть указана на титульном листе проспекта ценных бумаг, устанавливаются стандартами эмиссии и проспектов ценных бумаг. Проспект ценных бумаг также должен содержать введение, в котором кратко излагается основная информация, приведенная далее в проспекте ценных бумаг</w:t>
      </w:r>
    </w:p>
    <w:p>
      <w:r>
        <w:rPr>
          <w:b/>
        </w:rPr>
        <w:t xml:space="preserve">2. </w:t>
      </w:r>
      <w:r>
        <w:t>К кратким сведениям о лицах, входящих в состав органов управления эмитента, сведениям о банковских счетах, об аудиторе, оценщике и о финансовом консультанте эмитента, а также об иных лицах, подписавших проспект, относятся: указание лиц, входящих в состав органов управления эмитента; сведения о банковских счетах эмитента, сведения об аудиторе (аудиторах) эмитента, составившем заключение в отношении годовой бухгалтерской отчетности эмитента за три последних завершенных финансовых года или за каждый завершенный финансовый год, если эмитент осуществляет свою деятельность менее трех лет; сведения об оценщике и о консультантах эмитента</w:t>
      </w:r>
    </w:p>
    <w:p>
      <w:r>
        <w:rPr>
          <w:b/>
        </w:rPr>
        <w:t xml:space="preserve">3. </w:t>
      </w:r>
      <w:r>
        <w:t>К кратким сведениям об объеме, о сроках, порядке и об условиях размещения по каждому виду, категории (типу) размещаемых эмиссионных ценных бумаг относятся: вид, категория (тип) и форма размещаемых эмиссионных ценных бумаг; номинальная стоимость каждого вида, категории (типа), серии размещаемых эмиссионных ценных бумаг в случае, если наличие номинальной стоимости предусмотрено законодательством Российской Федерации; предполагаемый объем выпуска в денежном выражении и количество эмиссионных ценных бумаг, которые предполагается разместить; цена (порядок определения цены) размещения эмиссионных ценных бумаг; порядок и сроки размещения эмиссионных ценных бумаг; порядок и условия оплаты размещаемых эмиссионных ценных бумаг; порядок и условия заключения договоров в ходе размещения эмиссионных ценных бумаг; круг потенциальных приобретателей размещаемых эмиссионных ценных бумаг; порядок раскрытия информации о размещении и результатах размещения эмиссионных ценных бумаг</w:t>
      </w:r>
    </w:p>
    <w:p>
      <w:r>
        <w:rPr>
          <w:b/>
        </w:rPr>
        <w:t xml:space="preserve">4. </w:t>
      </w:r>
      <w:r>
        <w:t>К основной информации о финансово-экономическом состоянии эмитента относится информация за пять последних завершенных финансовых лет или за каждый завершенный финансовый год, если эмитент осуществляет свою деятельность менее пяти лет, а также за последний завершенный отчетный период, в том числе информация: о показателях финансово-экономической деятельности эмитента; о рыночной капитализации эмитента и его обязательствах; о целях эмиссии и направлениях использования средств, полученных в результате размещения эмиссионных ценных бумаг; о рисках, возникших в связи с приобретением размещаемых эмиссионных ценных бумаг</w:t>
      </w:r>
    </w:p>
    <w:p>
      <w:r>
        <w:rPr>
          <w:b/>
        </w:rPr>
        <w:t xml:space="preserve">5. </w:t>
      </w:r>
      <w:r>
        <w:t>К подробной информации об эмитенте относится информация: об истории создания и о развитии эмитента; об основной хозяйственной деятельности эмитента; о планах будущей деятельности эмитента; об участии эмитента в промышленных, банковских и финансовых группах, холдингах, концернах и ассоциациях, а также о дочерних и зависимых хозяйственных обществах эмитента; о составе, структуре и стоимости основных средств эмитента, в том числе о планах по приобретению, замене, выбытию основных средств, а также сведения о всех фактах обременения основных средств эмитента</w:t>
      </w:r>
    </w:p>
    <w:p>
      <w:r>
        <w:rPr>
          <w:b/>
        </w:rPr>
        <w:t xml:space="preserve">6. </w:t>
      </w:r>
      <w:r>
        <w:t>К сведениям о финансово-хозяйственной деятельности эмитента относятся сведения о финансовом состоянии эмитента и динамике его изменения за пять последних завершенных финансовых лет или за каждый завершенный финансовый год, если эмитент осуществляет свою деятельность менее пяти лет, а также указание причин и факторов, которые, по мнению органов управления эмитента, привели к такому изменению, в том числе: о результатах финансово-хозяйственной деятельности эмитента, факторах, оказавших влияние на изменение размера выручки от продажи эмитентом товаров, продукции, работ, услуг и прибыли (убытков) эмитента от основной деятельности, включая влияние инфляции, изменения курсов иностранных валют, решений государственных органов, иных экономических, финансовых, политических и других факторов; о ликвидности эмитента, размере, структуре и достаточности капитала и оборотных средств эмитента; о политике и расходах эмитента в области научно-технического развития в отношении лицензий и патентов, новых разработок и исследований; анализ тенденций развития в сфере основной деятельности эмитента</w:t>
      </w:r>
    </w:p>
    <w:p>
      <w:r>
        <w:rPr>
          <w:b/>
        </w:rPr>
        <w:t xml:space="preserve">7. </w:t>
      </w:r>
      <w:r>
        <w:t>К подробным сведениям о лицах, входящих в состав органов управления эмитента, органов эмитента по контролю за его финансово-хозяйственной деятельностью, и кратким сведениям о сотрудниках (работниках) эмитента относятся: информация о лицах, входящих в состав органов управления эмитента, в том числе являющихся членами совета директоров (наблюдательного совета) эмитента, членами коллегиального исполнительного органа управления эмитента, информация о лице, осуществляющем функции единоличного исполнительного органа управления эмитента (в том числе информация об управляющей организации), информация о лицах, осуществляющих функции ревизора и/или членов ревизионной комиссии эмитента, а также сведения о характере любых родственных связей между любыми указанными лицами; сведения о размере вознаграждения, льгот и/или компенсации расходов по каждому органу управления эмитента (за исключением физического лица, осуществляющего функции единоличного исполнительного органа) и органу контроля за его финансово-хозяйственной деятельностью, которые выплачены эмитентом за последний завершенный финансовый год, а также сведения о существующих соглашениях относительно таких выплат в текущем финансовом году; сведения о структуре и компетенции органов управления эмитента и органов контроля за его финансово-хозяйственной деятельностью; данные о численности и обобщенные данные об образовании и о составе сотрудников (работников) эмитента, а также об изменении численности сотрудников (работников) эмитента в случае, если такое изменение является для эмитента существенным; сведения о любых обязательствах эмитента перед сотрудниками (работниками), касающихся возможности их участия в уставном (складочном) капитале (паевом фонде) эмитента (приобретения акций эмитента), включая любые соглашения, которые предусматривают выпуск или предоставление сотрудникам (работникам) опционов эмитента; размер доли участия лиц, указанных в абзаце первом настоящего пункта, в уставном (складочном) капитале (паевом фонде) эмитента и его дочерних и зависимых обществ, доли принадлежащих указанным лицам обыкновенных акций эмитента и его дочерних и зависимых обществ, а также сведения об опционах эмитента и его дочерних и зависимых обществ, предоставленных таким лицам на акции эмитента</w:t>
      </w:r>
    </w:p>
    <w:p>
      <w:r>
        <w:rPr>
          <w:b/>
        </w:rPr>
        <w:t xml:space="preserve">8. </w:t>
      </w:r>
      <w:r>
        <w:t>К сведениям об участниках (акционерах) эмитента и о совершенных эмитентом сделках, в совершении которых имелась заинтересованность, относятся: сведения об общем количестве участников (акционеров) эмитента; сведения об участниках (акционерах) эмитента, владеющих не менее чем 5 процентами его уставного (складочного) капитала (паевого фонда) или не менее чем 5 процентами его обыкновенных акций, в том числе о размере доли участника (акционера) эмитента в его уставном (складочном) капитале (паевом фонде), а также доли принадлежащих ему обыкновенных акций эмитента; для участников (акционеров) эмитента, владеющих не менее чем 5 процентами его уставного (складочного) капитала (паевого фонда) или не менее чем 5 процентами его обыкновенных акций, сведения об их участниках (акционерах), владеющих не менее чем 20 процентами уставного (складочного) капитала (паевого фонда) или не менее чем 20 процентами их обыкновенных акций, в том числе с указанием их доли в уставном (складочном) капитале (паевом фонде) эмитента, а также доли принадлежащих им обыкновенных акций эмитента; сведения о доле участия государства или муниципального образования в уставном (складочном) капитале (паевом фонде) эмитента, наличии специального права ("золотой акции"); сведения об ограничениях на участие в уставном (складочном) капитале (паевом фонде) эмитента; сведения об изменениях в составе и о размере участия участников (акционеров) эмитента, владеющих не менее чем 5 процентами его уставного (складочного) капитала (паевого фонда) или не менее чем 5 процентами его обыкновенных акций, за пять последних завершенных финансовых лет или за каждый завершенный финансовый год, если эмитент осуществляет свою деятельность менее пяти лет; сведения о совершенных эмитентом сделках, в совершении которых имелась заинтересованность за пять последних завершенных финансовых лет или за каждый завершенный финансовый год, если эмитент осуществляет свою деятельность менее пяти лет, а также за период до даты утверждения проспекта ценных бумаг; сведения о размере дебиторской задолженности за пять последних завершенных финансовых лет или за каждый завершенный финансовый год, если эмитент осуществляет свою деятельность менее пяти лет, в том числе с разбивкой по дебиторам, размер задолженности которых составляет не менее 10 процентов общего размера дебиторской задолженности, а также сведения о дебиторской задолженности перед аффилированными лицами</w:t>
      </w:r>
    </w:p>
    <w:p>
      <w:r>
        <w:rPr>
          <w:b/>
        </w:rPr>
        <w:t xml:space="preserve">9. </w:t>
      </w:r>
      <w:r>
        <w:t>Бухгалтерская отчетность эмитента и иная финансовая информация представляют собой: годовую бухгалтерскую отчетность эмитента за три последних завершенных финансовых года или за каждый завершенный финансовый год, если эмитент осуществляет свою деятельность менее трех лет, к которой прилагается заключение аудитора (аудиторов) в отношении указанной бухгалтерской отчетности; квартальную бухгалтерскую отчетность эмитента за последний завершенный отчетный квартал; сводную бухгалтерскую отчетность эмитента за три последних завершенных финансовых года или за каждый завершенный финансовый год; сведения об общей сумме экспорта, а также о доле, которую составляет экспорт в общем объеме продаж; сведения о существенных изменениях, произошедших в составе имущества эмитента после даты окончания последнего завершенного финансового года;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p>
    <w:p>
      <w:r>
        <w:rPr>
          <w:b/>
        </w:rPr>
        <w:t xml:space="preserve">10. </w:t>
      </w:r>
      <w:r>
        <w:t>К подробным сведениям о порядке и об условиях размещения эмиссионных ценных бумаг относятся сведения: о размещаемых эмиссионных ценных бумагах, цене размещения (порядке ее определения), наличии преимущественных или иных прав на приобретение размещаемых эмиссионных ценных бумаг, любых ограничениях на приобретение и обращение размещаемых эмиссионных ценных бумаг; о динамике изменения цен на эмиссионные ценные бумаги эмитента в случае, если такие ценные бумаги были допущены к обращению организатором торговли на рынке ценных бумаг, в том числе фондовой биржей; о лицах, оказывающих услуги по организации размещения и/или по размещению эмиссионных ценных бумаг; о круге потенциальных приобретателей эмиссионных ценных бумаг; об организаторах торговли на рынке ценных бумаг, в том числе о фондовых биржах, на которых предполагается размещение и/или обращение размещаемых эмиссионных ценных бумаг; о возможном изменении доли участия акционеров в уставном капитале эмитента в результате размещения эмиссионных ценных бумаг; о расходах, связанных с эмиссией ценных бумаг; о способах и порядке возврата средств, полученных в оплату размещаемых эмиссионных ценных бумаг в случае признания выпуска (дополнительного выпуска) эмиссионных ценных бумаг несостоявшимся или недействительным, а также в иных случаях, предусмотренных законодательством Российской Федерации</w:t>
      </w:r>
    </w:p>
    <w:p>
      <w:r>
        <w:rPr>
          <w:b/>
        </w:rPr>
        <w:t xml:space="preserve">11. </w:t>
      </w:r>
      <w:r>
        <w:t>К дополнительным сведениям об эмитенте и о размещенных им эмиссионных ценных бумагах относятся: сведения о размере, структуре уставного (складочного) капитала (паевого фонда) эмитента и его изменении за пять последних завершенных финансовых лет или за каждый завершенный финансовый год, если эмитент осуществляет свою деятельность менее пяти лет, с указанием решений уполномоченных органов управления эмитента, явившихся основанием для такого изменения; сведения о каждой категории (типе) акций эмитента с указанием прав, предоставляемых акциями их владельцам, номинальной стоимости каждой акции, количества находящихся в обращении акций, количества дополнительных акций, находящихся в процессе размещения, количества объявленных акций, количества акций, находящихся на балансе эмитента, количества дополнительных акций, которые могут быть размещены в результате конвертации размещенных эмиссионных ценных бумаг, конвертируемых в акции, или в результате исполнения обязательств по опционам эмитента; сведения о предыдущих выпусках эмиссионных ценных бумаг эмитента, за исключением акции эмитента; сведения о структуре органов управления эмитента и об их компетенции, а также о структуре органов эмитента по контролю за его финансово-хозяйственной деятельностью и об их компетенции; сведения о порядке созыва и проведения собрания (заседания) высшего органа управления эмитента; сведения о существенных сделках, совершенных эмитентом за пять последних завершенных финансовых лет или за каждый завершенный финансовый год, если эмитент осуществляет свою деятельность менее пяти лет, размер обязательств по которым составляет не менее 10 процентов балансовой стоимости активов эмитента по данным его бухгалтерской отчетности за последний завершенный отчетный период;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 описание порядка налогообложения доходов по размещенным и размещаемым эмиссионным ценным бумагам эмитента; сведения об объявленных (начисленных) и о выплаченных дивидендах по акциям эмитента, а также о доходах по облигациям эмитента за пять последних завершенных финансовых лет или за каждый завершенный финансовый год, если эмитент осуществляет свою деятельность менее пяти лет, включая порядок выплаты дивидендов и иных доходов; сведения о лицах, предоставивших обеспечение в случае выпуска эмитентом облигаций с обеспечением, а также об условиях обеспечения исполнения обязательств по облигациям эмитента; сведения о кредитных рейтингах эмитента, а также об их изменении за пять последних завершенных финансовых лет или за каждый завершенный финансовый год, если эмитент осуществляет свою деятельность менее пяти лет; сведения о коммерческих организациях, в которых эмитент владеет не менее чем 5 процентами уставного (складочного) капитала (паевого фонда) либо не менее чем 5 процентами обыкновенных акций; сведения о формировании и об использовании резервного фонда, а также иных фондов эмитента за пять последних завершенных финансовых лет или за каждый завершенный финансовый год, если эмитент осуществляет свою деятельность менее пяти лет; сведения об организациях, осуществляющих учет прав на эмиссионные ценные бумаги эмитента; иные сведения, предусмотренные настоящим Федеральным законом или иными федеральными законами</w:t>
      </w:r>
    </w:p>
    <w:p>
      <w:r>
        <w:rPr>
          <w:b/>
        </w:rPr>
        <w:t xml:space="preserve">12. </w:t>
      </w:r>
      <w:r>
        <w:t>Состав сведений, указанных в пунктах 2 - 11 настоящей статьи, определяется федеральным органом исполнительной власти по рынку ценных бумаг</w:t>
      </w:r>
    </w:p>
    <w:p>
      <w:r>
        <w:rPr>
          <w:b/>
        </w:rPr>
        <w:t xml:space="preserve">13. </w:t>
      </w:r>
      <w:r>
        <w:t>Если иное не установлено настоящим Федеральным законом или иными федеральными законами, информация, содержащаяся в проспекте ценных бумаг, указывается на дату его утверждения уполномоченным органом управления эмитента</w:t>
      </w:r>
    </w:p>
    <w:p>
      <w:r>
        <w:rPr>
          <w:b/>
        </w:rPr>
        <w:t xml:space="preserve">14. </w:t>
      </w:r>
      <w:r>
        <w:t>В случае, если регистрация проспекта ценных бумаг осуществляется после государственной регистрации выпуска эмиссионных ценных бумаг, требования пункта 3 и пункта 10 (за исключением абзаца седьмого) настоящей статьи не применяются."</w:t>
      </w:r>
    </w:p>
    <w:p>
      <w:r>
        <w:rPr>
          <w:b/>
        </w:rPr>
        <w:t xml:space="preserve">16. </w:t>
      </w:r>
      <w:r>
        <w:t>Дополнить статьей 221 следующего содержания: "Статья 221. Утверждение и подписание проспекта ценных бумаг. Ответственность лиц, подписавших проспект ценных бумаг 1. Проспект ценных бумаг хозяйственного общества утверждается советом директоров (наблюдательным советом) или органом, осуществляющим в соответствии с федеральными законами функции совета директоров (наблюдательного совета) этого хозяйственного общества. Проспект ценных бумаг юридических лиц иных организационно-правовых форм утверждается лицом, осуществляющим функции исполнительного органа эмитента, если иное не установлено федеральными законами</w:t>
      </w:r>
    </w:p>
    <w:p>
      <w:r>
        <w:rPr>
          <w:b/>
        </w:rPr>
        <w:t xml:space="preserve">2. </w:t>
      </w:r>
      <w:r>
        <w:t>Проспект ценных бумаг должен быть подписан лицом, осуществляющим функции единоличного исполнительного органа эмитента, его главным бухгалтером (иным лицом, выполняющим его функции), подтверждающими тем самым достоверность и полноту всей информации, содержащейся в проспекте ценных бумаг. Проспект ценных бумаг также должен быть подписан аудитором, а в случаях, предусмотренных нормативными правовыми актами федерального органа исполнительной власти по рынку ценных бумаг, независимым оценщиком, подтверждающими достоверность информации в указанной ими части проспекта ценных бумаг. В случаях публичного размещения и/или публичного обращения эмиссионных ценных бумаг проспект ценных бумаг должен быть подписан финансовым консультантом на рынке ценных бумаг, подтверждающим тем самым достоверность и полноту всей информации, содержащейся в проспекте ценных бумаг, за исключением части, подтверждаемой аудитором и/или оценщиком. Финансовым консультантом на рынке ценных бумаг не может являться аффилированное лицо эмитента. Привлечение финансового консультанта на рынке ценных бумаг при приватизации акций осуществляется в случаях и порядке, которые предусмотрены законодательством Российской Федерации о приватизации. В случае выпуска облигаций с обеспечением лицо, предоставившее обеспечение, обязано подписать проспект ценных бумаг, подтверждая тем самым достоверность информации об обеспечении</w:t>
      </w:r>
    </w:p>
    <w:p>
      <w:r>
        <w:rPr>
          <w:b/>
        </w:rPr>
        <w:t xml:space="preserve">3. </w:t>
      </w:r>
      <w:r>
        <w:t>Лица, подписавшие проспект ценных бумаг, при наличии их вины несут солидарно между собой субсидиарную с эмитентом ответственность за ущерб, причиненный владельцу ценных бумаг вследствие содержащейся в указанном проспекте недостоверной, неполной и/или вводящей в заблуждение инвестора информации, подтвержденной ими. При этом срок исковой давности для возмещения ущерба по основаниям, указанным в настоящей статье, составляет три года со дня начала размещения ценных бумаг, а в случае, если государственная регистрация выпуска (дополнительного выпуска) эмиссионных ценных бумаг не сопровождалась регистрацией проспекта ценных бумаг, со дня начала публичного обращения эмиссионных ценных бумаг."</w:t>
      </w:r>
    </w:p>
    <w:p>
      <w:r>
        <w:rPr>
          <w:b/>
        </w:rPr>
        <w:t xml:space="preserve">17. </w:t>
      </w:r>
      <w:r>
        <w:t>В статье 23: наименование изложить в следующей редакции: "Статья 23. Информация о выпуске (дополнительном выпуске) эмиссионных ценных бумаг, раскрываемая эмитентом"; части первую и вторую изложить в следующей редакции: "В случае регистрации проспекта ценных бумаг эмитент обязан обеспечить доступ к информации, содержащейся в проспекте ценных бумаг, любым заинтересованным в этом лицам независимо от целей получения этой информации. В случае открытой подписки эмитент обязан опубликовать сообщение о государственной регистрации выпуска (дополнительного выпуска) эмиссионных ценных бумаг, при этом указав порядок доступа любых заинтересованных лиц к информации, содержащейся в проспекте ценных бумаг, в печатном органе массовой информации, распространяемом тиражом не менее 10 тысяч экземпляров. В случае закрытой подписки, сопровождающейся регистрацией проспекта ценных бумаг, эмитент обязан опубликовать сообщение о государственной регистрации выпуска (дополнительного выпуска) эмиссионных ценных бумаг, при этом указав порядок доступа потенциальных владельцев эмиссионных ценных бумаг к информации, содержащейся в проспекте ценных бумаг, в печатном органе массовой информации, распространяемом тиражом не менее одной тысячи экземпляров."; части третью - седьмую исключить</w:t>
      </w:r>
    </w:p>
    <w:p>
      <w:r>
        <w:rPr>
          <w:b/>
        </w:rPr>
        <w:t xml:space="preserve">18. </w:t>
      </w:r>
      <w:r>
        <w:t>В статье 24: часть первую изложить в следующей редакции: "Эмитент имеет право начинать размещение эмиссионных ценных бумаг только после государственной регистрации их выпуска, если иное не установлено настоящим Федеральным законом."; в части второй слова "учредительных документах и проспектах о выпуске ценных бумаг" заменить словами "решении о выпуске (дополнительном выпуске) эмиссионных ценных бумаг"; в части третьей слова "проспекте эмиссии" заменить словами "решении о выпуске (дополнительном выпуске) эмиссионных ценных бумаг"; части пятую и шестую изложить в следующей редакции: "Эмитент обязан завершить размещение выпускаемых эмиссионных ценных бумаг не позднее одного года с даты государственной регистрации выпуска (дополнительного выпуска) таких ценных бумаг. Запрещается размещение путем подписки эмиссионных ценных бумаг выпуска, государственная регистрация которого сопровождается регистрацией проспекта ценных бумаг, ранее чем через две недели после опубликования сообщения о государственной регистрации выпуска эмиссионных ценных бумаг в соответствии со статьей 23 настоящего Федерального закона. Информация о цене размещения эмиссионных ценных бумаг может раскрываться в день начала размещения эмиссионных ценных бумаг."</w:t>
      </w:r>
    </w:p>
    <w:p>
      <w:r>
        <w:rPr>
          <w:b/>
        </w:rPr>
        <w:t xml:space="preserve">19. </w:t>
      </w:r>
      <w:r>
        <w:t>В статье 25: наименование после слова "выпуска" дополнить словами "(дополнительного выпуска)"; после слов "об итогах выпуска" дополнить словами "(дополнительного выпуска)"; дополнить новой частью четвертой следующего содержания: "Одновременно с отчетом об итогах выпуска (дополнительного выпуска) эмиссионных ценных бумаг в регистрирующий орган представляются заявление о его регистрации и документы, подтверждающие соблюдение эмитентом требований законодательства Российской Федерации, определяющих порядок и условия размещения ценных бумаг, утверждения отчета об итогах выпуска ценных бумаг, раскрытия информации, и иных требований, соблюдение которых необходимо при размещении ценных бумаг. Исчерпывающий перечень таких документов определяется нормативными правовыми актами федерального органа исполнительной власти по рынку ценных бумаг."; часть четвертую считать частью пятой и ее после слов "об итогах выпуска" дополнить словами "(дополнительного выпуска)"</w:t>
      </w:r>
    </w:p>
    <w:p>
      <w:r>
        <w:rPr>
          <w:b/>
        </w:rPr>
        <w:t xml:space="preserve">20. </w:t>
      </w:r>
      <w:r>
        <w:t>Статью 26 дополнить частью следующего содержания: "Срок исковой давности для признания недействительными выпуска (дополнительного выпуска) эмиссионных ценных бумаг, сделок, совершенных в процессе размещения эмиссионных ценных бумаг, и отчета об итогах их выпуска составляет три месяца с момента регистрации отчета об итогах выпуска (дополнительного выпуска) этих ценных бумаг."</w:t>
      </w:r>
    </w:p>
    <w:p>
      <w:r>
        <w:rPr>
          <w:b/>
        </w:rPr>
        <w:t xml:space="preserve">21. </w:t>
      </w:r>
      <w:r>
        <w:t>Главу 5 дополнить статьями 271 - 275 следующего содержания: "Статья 271. Особенности эмиссии опционов эмитента Эмитент не вправе размещать опционы эмитента, если количество объявленных акций эмитента меньше количества акций, право на приобретение которых предоставляют такие опционы. Количество акций определенной категории (типа), право на приобретение которых предоставляют опционы эмитента, не может превышать 5 процентов акций этой категории (типа), размещенных на дату представления документов для государственной регистрации выпуска опционов эмитента. Решение о выпуске опционов эмитента может предусматривать ограничения на их обращение. Размещение опционов эмитента возможно только после полной оплаты уставного капитала акционерного общества</w:t>
      </w:r>
    </w:p>
    <w:p>
      <w:r>
        <w:rPr>
          <w:b/>
        </w:rPr>
        <w:t>Статья 272. Особенности эмиссии и обращения облигаций с обеспечением</w:t>
      </w:r>
    </w:p>
    <w:p>
      <w:r>
        <w:rPr>
          <w:b/>
        </w:rPr>
        <w:t xml:space="preserve">1. </w:t>
      </w:r>
      <w:r>
        <w:t>Облигациями с обеспечением признаются облигации, исполнение обязательств по которым обеспечивается залогом (далее - облигации с залоговым обеспечением), поручительством, банковской гарантией, государственной или муниципальной гарантией. К отношениям, связанным с обеспечением исполнения обязательств по облигациям залогом имущества эмитента или третьего лица, положения Гражданского кодекса Российской Федерации и иных федеральных законов применяются с учетом особенностей, установленных настоящим Федеральным законом. Облигация с обеспечением предоставляет ее владельцу все права, возникающие из такого обеспечения. С переходом прав на облигацию с обеспечением к новому владельцу (приобретателю) переходят все права, вытекающие из такого обеспечения. Передача прав, возникших из предоставленного обеспечения, без передачи прав на облигацию является недействительной</w:t>
      </w:r>
    </w:p>
    <w:p>
      <w:r>
        <w:rPr>
          <w:b/>
        </w:rPr>
        <w:t xml:space="preserve">2. </w:t>
      </w:r>
      <w:r>
        <w:t>При эмиссии облигаций с обеспечением условия обеспечивающего обязательства должны содержаться в решении о выпуске облигаций и, если в соответствии с настоящим Федеральным законом государственная регистрация выпуска облигаций сопровождается регистрацией проспекта облигаций, в проспекте облигаций, а при документарной форме выпуска также в сертификатах облигаций</w:t>
      </w:r>
    </w:p>
    <w:p>
      <w:r>
        <w:rPr>
          <w:b/>
        </w:rPr>
        <w:t xml:space="preserve">3. </w:t>
      </w:r>
      <w:r>
        <w:t>В случае, если обеспечение по облигациям предоставлено третьим лицом, решение о выпуске облигаций и/или проспект облигаций, а при документарной форме выпуска и сертификат должны быть подписаны также лицом, предоставившим такое обеспечение</w:t>
      </w:r>
    </w:p>
    <w:p>
      <w:r>
        <w:rPr>
          <w:b/>
        </w:rPr>
        <w:t xml:space="preserve">4. </w:t>
      </w:r>
      <w:r>
        <w:t>В случае, если обеспечение по облигациям предоставляется иностранным лицом, к отношениям, связанным с обеспечением облигаций, применяются нормы права Российской Федерации. Все споры, возникшие вследствие неисполнения или ненадлежащего исполнения лицом, предоставившим обеспечение, своих обязанностей, подсудны судам Российской Федерации</w:t>
      </w:r>
    </w:p>
    <w:p>
      <w:r>
        <w:rPr>
          <w:b/>
        </w:rPr>
        <w:t>Статья 273. Облигации с залоговым обеспечением</w:t>
      </w:r>
    </w:p>
    <w:p>
      <w:r>
        <w:rPr>
          <w:b/>
        </w:rPr>
        <w:t xml:space="preserve">1. </w:t>
      </w:r>
      <w:r>
        <w:t>Предметом залога по облигациям с залоговым обеспечением могут быть только ценные бумаги и недвижимое имущество. Имущество, являющееся предметом залога по облигациям с залоговым обеспечением, подлежит оценке оценщиком</w:t>
      </w:r>
    </w:p>
    <w:p>
      <w:r>
        <w:rPr>
          <w:b/>
        </w:rPr>
        <w:t xml:space="preserve">2. </w:t>
      </w:r>
      <w:r>
        <w:t>Каждый владелец облигации с залоговым обеспечением одного выпуска имеет равные со всеми другими владельцами облигаций этого же выпуска права в отношении имущества, являющегося предметом залога, а также страхового возмещения, сумм возмещения, причитающихся залогодателю в случае изъятия (выкупа) заложенного имущества для государственных или муниципальных нужд, его реквизиции или национализации</w:t>
      </w:r>
    </w:p>
    <w:p>
      <w:r>
        <w:rPr>
          <w:b/>
        </w:rPr>
        <w:t xml:space="preserve">3. </w:t>
      </w:r>
      <w:r>
        <w:t>Договор залога, которым обеспечивается исполнение обязательств по облигациям, считается заключенным с момента возникновения у их первого владельца (приобретателя) прав на такие облигации. При этом письменная форма договора о залоге считается соблюденной. В случае, если исполнение обязательств по облигациям обеспечивается залогом недвижимого имущества (ипотекой), требования о нотариальной форме договора ипотеки и его государственной регистрации считаются соблюденными при условии нотариального удостоверения и государственной регистрации учреждением юстиции решения о выпуске облигаций с залоговым обеспечением</w:t>
      </w:r>
    </w:p>
    <w:p>
      <w:r>
        <w:rPr>
          <w:b/>
        </w:rPr>
        <w:t xml:space="preserve">4. </w:t>
      </w:r>
      <w:r>
        <w:t>Нотариальное удостоверение и государственная регистрация учреждением юстиции решения о выпуске облигаций, обеспеченных ипотекой, осуществляются после государственной регистрации выпуска таких облигаций. Государственная регистрация ипотеки осуществляется учреждением юстиции одновременно с государственной регистрацией решения о выпуске облигаций, обеспеченных ипотекой. Размещение облигаций, обеспеченных ипотекой, до государственной регистрации ипотеки запрещается</w:t>
      </w:r>
    </w:p>
    <w:p>
      <w:r>
        <w:rPr>
          <w:b/>
        </w:rPr>
        <w:t xml:space="preserve">5. </w:t>
      </w:r>
      <w:r>
        <w:t>В случае, если исполнение обязательств по облигациям обеспечивается залогом недвижимого имущества (ипотекой), для государственной регистрации ипотеки вместо нотариально удостоверенного договора об ипотеке и его копии, а также документа, подтверждающего возникновение обеспеченного ипотекой обязательства, представляются нотариально удостоверенное решение о выпуске облигаций, обеспеченных ипотекой, и копия такого решения. При государственной регистрации ипотеки в качестве сведений о первоначальном залогодержателе регистрационная запись об ипотеке в едином государственном реестре прав на недвижимое имущество должна содержать государственный регистрационный номер выпуска облигаций и дату его государственной регистрации, а также указание на то, что залогодержателями являются владельцы облигаций выпуска с указанным государственным регистрационным номером. В случае признания выпуска облигаций, обеспеченных ипотекой, несостоявшимся регистрационная запись об ипотеке погашается на основании заявления залогодателя, к которому прилагается документ, подтверждающий принятие регистрирующим органом решения о признании соответствующего выпуска облигаций несостоявшимся</w:t>
      </w:r>
    </w:p>
    <w:p>
      <w:r>
        <w:rPr>
          <w:b/>
        </w:rPr>
        <w:t xml:space="preserve">6. </w:t>
      </w:r>
      <w:r>
        <w:t>Если ценные бумаги не являются именными, они могут быть предоставлены в обеспечение по облигациям только при условии учета прав на них в депозитарии</w:t>
      </w:r>
    </w:p>
    <w:p>
      <w:r>
        <w:rPr>
          <w:b/>
        </w:rPr>
        <w:t xml:space="preserve">7. </w:t>
      </w:r>
      <w:r>
        <w:t>В случае, если облигации обеспечены залогом ценных бумаг, права на которые учитываются в системе ведения реестра (в реестре) или в депозитарии, после государственной регистрации выпуска таких облигаций и до начала их размещения залогодатель обязан зафиксировать обременение соответствующих ценных бумаг залогом у лица, осуществляющего учет прав на эти ценные бумаги, и представить доказательства такой фиксации в орган, осуществивший государственную регистрацию соответствующего выпуска облигаций, при государственной регистрации отчета об итогах выпуска</w:t>
      </w:r>
    </w:p>
    <w:p>
      <w:r>
        <w:rPr>
          <w:b/>
        </w:rPr>
        <w:t xml:space="preserve">8. </w:t>
      </w:r>
      <w:r>
        <w:t>В случае неисполнения или ненадлежащего исполнения обязательств по облигациям с залоговым обеспечением имущество, являющееся предметом залога, подлежит реализации по письменному требованию любого из владельцев таких ценных бумаг, направленному залогодателю, лицу, указанному в решении о выпуске в качестве лица, которое будет осуществлять реализацию заложенного имущества, а также эмитенту таких ценных бумаг, если залогодателем является третье лицо. Владельцы облигаций с залоговым обеспечением имеют право заявлять указанные требования в течение двух месяцев со дня наступления срока исполнения обязательства (истечения последнего дня срока, если исполнение обязательств предусмотрено в течение определенного периода времени). Торги по реализации заложенного имущества, которым обеспечены обязательства по облигациям, не могут быть проведены ранее истечения срока, установленного для предъявления требований владельцев указанных облигаций. Денежные средства, полученные от реализации заложенного имущества, направляются лицам, являющимся владельцами облигаций с залоговым обеспечением, имеющим право на осуществление прав, удостоверенных указанными ценными бумагами, и заявившим свои требования в течение срока, установленного настоящей статьей для направления требований о реализации заложенного имущества, или по истечении этого срока, но не позднее последнего дня срока, установленного решением о выпуске этих ценных бумаг для реализации заложенного имущества. Если сумма, вырученная при реализации заложенного имущества, превышает размер обеспеченных залогом требований по облигациям, разница после удержания из нее сумм, необходимых для покрытия расходов, связанных с обращением взыскания на это имущество и его реализацией, возвращается залогодателю. Сумма, вырученная от реализации заложенного имущества и оставшаяся после удовлетворения в указанном порядке требований владельцев облигаций с залоговым обеспечением, не превышающая размера обеспеченных залогом требований по облигациям, подлежит зачислению в депозит нотариуса. Владельцы, не направившие указанных письменных требований о реализации заложенного имущества и не получившие средства от его реализации, имеют право получить их через депозит нотариуса в установленном законом порядке. В случае, если по основаниям, предусмотренным законодательством Российской Федерации, заложенное имущество должно перейти в собственность владельцев облигаций с залоговым обеспечением, имущество, являющееся предметом залога по облигациям, переходит в общую долевую собственность всех владельцев облигаций, обеспеченных таким залогом</w:t>
      </w:r>
    </w:p>
    <w:p>
      <w:r>
        <w:rPr>
          <w:b/>
        </w:rPr>
        <w:t>Статья 274. Облигации, обеспеченные поручительством</w:t>
      </w:r>
    </w:p>
    <w:p>
      <w:r>
        <w:t>Договор поручительства, которым обеспечивается исполнение обязательств по облигациям, считается заключенным с момента возникновения у их первого владельца прав на такие облигации. При этом письменная форма договора поручительства считается соблюденной. Договор поручительства, которым обеспечивается исполнение обязательств по облигациям, может предусматривать только солидарную ответственность поручителя и эмитента за неисполнение или ненадлежащее исполнение эмитентом обязательств по облигациям.</w:t>
      </w:r>
    </w:p>
    <w:p>
      <w:r>
        <w:rPr>
          <w:b/>
        </w:rPr>
        <w:t>Статья 275. Облигации, обеспеченные банковской гарантией, государственной или муниципальной гарантией</w:t>
      </w:r>
    </w:p>
    <w:p>
      <w:r>
        <w:t>Банковская гарантия, предоставляемая в обеспечение исполнения обязательств по облигациям, не может быть отозвана. Срок, на который выдается банковская гарантия, должен не менее чем на шесть месяцев превышать дату (срок окончания) погашения облигаций, обеспеченных такой гарантией. Условиями банковской гарантии должно быть предусмотрено, что права требования к гаранту переходят к лицу, к которому переходят права на облигацию. Банковская гарантия, которой обеспечивается исполнение обязательств по облигациям, должна предусматривать только солидарную ответственность гаранта и эмитента за неисполнение или ненадлежащее исполнение эмитентом обязательств по облигациям. Государственная и муниципальная гарантии по облигациям представляются в соответствии с бюджетным законодательством Российской Федерации и законодательством Российской Федерации о государственных (муниципальных) ценных бумагах.".</w:t>
      </w:r>
    </w:p>
    <w:p>
      <w:r>
        <w:rPr>
          <w:b/>
        </w:rPr>
        <w:t xml:space="preserve">22. </w:t>
      </w:r>
      <w:r>
        <w:t>Главу 6 дополнить статьей 276 следующего содержания: "Статья 276. Ограничения на обращение эмиссионных ценных бумаг Обращение эмиссионных ценных бумаг до полной их оплаты и государственной регистрации отчета об итогах их выпуска запрещается. При этом публичное обращение эмиссионных ценных бумаг, в том числе ценных бумаг иностранных эмитентов, до регистрации проспекта ценных бумаг запрещается."</w:t>
      </w:r>
    </w:p>
    <w:p>
      <w:r>
        <w:rPr>
          <w:b/>
        </w:rPr>
        <w:t xml:space="preserve">23. </w:t>
      </w:r>
      <w:r>
        <w:t>В статье 29: часть третью исключить; части четвертую и пятую считать соответственно частями третьей и четвертой; часть шестую исключить; части седьмую, восьмую и девятую считать соответственно частями пятой, шестой и седьмой; часть десятую считать частью восьмой и изложить ее в следующей редакции: "В случае, если законодательством Российской Федерации или иными нормативными правовыми актами Российской Федерации установлены ограничения на долю участия иностранных лиц в капитале российских эмитентов, о совершенных сделках по приобретению иностранными владельцами акций, выпущенных такими российскими эмитентами, сторонам по сделке надлежит уведомлять федеральный орган исполнительной власти по рынку ценных бумаг и иные органы в случаях, предусмотренных федеральными законами."; часть одиннадцатую исключить; часть двенадцатую считать частью девятой</w:t>
      </w:r>
    </w:p>
    <w:p>
      <w:r>
        <w:rPr>
          <w:b/>
        </w:rPr>
        <w:t xml:space="preserve">24. </w:t>
      </w:r>
      <w:r>
        <w:t>В статье 30: части четвертую - шестую изложить в следующей редакции: "В случае регистрации проспекта ценных бумаг эмитент обязан осуществлять раскрытие информации в форме: ежеквартального отчета эмитента эмиссионных ценных бумаг (ежеквартальный отчет); сообщения о существенных фактах (событиях, действиях), затрагивающих финансово-хозяйственную деятельность эмитента эмиссионных ценных бумаг (сообщения о существенных фактах). Ежеквартальный отчет должен содержать информацию, состав и объем которой соответствуют требованиям настоящего Федерального закона, предъявляемым к проспекту ценных бумаг, за исключением информации о порядке и об условиях размещения эмиссионных ценных бумаг. Годовая бухгалтерская отчетность за последний завершенный финансовый год включается в состав ежеквартального отчета за первый квартал."; дополнить новыми частями седьмой - одиннадцатой следующего содержания: "В случае составления сводной бухгалтерской отчетности эмитента такая бухгалтерская отчетность за последний завершенный финансовый год включается в состав ежеквартального отчета за второй квартал. Годовая бухгалтерская отчетность эмитента, а также сводная бухгалтерская отчетность эмитента за два завершенных финансовых года, предшествующих последнему завершенному финансовому году, в составе ежеквартального отчета не представляются. В ежеквартальный отчет за четвертый квартал бухгалтерская отчетность не включается. Ежеквартальный отчет представляется в регистрирующий орган не позднее 45 дней с даты окончания отчетного квартала. Ежеквартальный отчет должен быть подписан лицом, осуществляющим функции единоличного исполнительного органа эмитента, его главным бухгалтером (иным лицом, выполняющим его функции), подтверждающими тем самым достоверность всей содержащейся в нем информации. Ежеквартальный отчет должен предоставляться владельцам эмиссионных ценных бумаг эмитента по их требованию за плату, не превышающую затраты на изготовление брошюры. Лица, подписавшие ежеквартальный отчет, несут ответственность за полноту и достоверность сообщенных в нем сведений."; часть седьмую считать частью двенадцатой и в ней слова "Сообщениями о существенных событиях и действиях, затрагивающих финансово-хозяйственную деятельность эмитента," заменить словами "Сообщениями о существенных фактах"; часть восьмую считать частью тринадцатой и в ней слова "Сообщения о существенных событиях и действиях, затрагивающих финансово-хозяйственную деятельность эмитента," заменить словами "Сообщения о существенных фактах", слова "в Федеральную комиссию по рынку ценных бумаг или уполномоченный ею орган" заменить словами "в федеральный орган исполнительной власти по рынку ценных бумаг или уполномоченный им орган", слова "осуществления этих событий или совершения действий" заменить словами "наступления этих фактов"; часть девятую считать частью четырнадцатой и в ней абзац первый после слов "какого-либо эмитента" дополнить словами ", за исключением облигаций, не конвертируемых в акции,"; часть десятую считать частью пятнадцатой и в ней слова "Федеральной комиссии по рынку ценных бумаг или уполномоченного ею органа" заменить словами "федерального органа исполнительной власти по рынку ценных бумаг или уполномоченного им органа"; части одиннадцатую - тринадцатую считать соответственно частями шестнадцатой - восемнадцатой; часть четырнадцатую считать частью девятнадцатой и изложить ее в следующей редакции: "Состав, порядок и сроки раскрытия информации, а также представления отчетности профессиональными участниками рынка ценных бумаг определяются нормативными правовыми актами федерального органа исполнительной власти по рынку ценных бумаг."</w:t>
      </w:r>
    </w:p>
    <w:p>
      <w:r>
        <w:rPr>
          <w:b/>
        </w:rPr>
        <w:t xml:space="preserve">25. </w:t>
      </w:r>
      <w:r>
        <w:t>В статье 32: абзац третий части первой исключить; в части второй слова "- юридического лица" исключить</w:t>
      </w:r>
    </w:p>
    <w:p>
      <w:r>
        <w:rPr>
          <w:b/>
        </w:rPr>
        <w:t xml:space="preserve">26. </w:t>
      </w:r>
      <w:r>
        <w:t>В статье 39: в части первой слова "Федеральной комиссией по рынку ценных бумаг или уполномоченными ею органами" заменить словами "федеральным органом исполнительной власти по рынку ценных бумаг или уполномоченными им органами"; часть вторую дополнить предложением следующего содержания: "Дополнительным основанием для отказа в выдаче кредитной организации лицензии на осуществление профессиональной деятельности на рынке ценных бумаг, ее приостановления или аннулирования является аннулирование или отзыв лицензии на осуществление банковских операций, выданной Банком России."; дополнить частью следующего содержания: "Условием оказания брокером и/или дилером услуг по подготовке проспекта ценных бумаг является его соответствие установленным нормативными правовыми актами федерального органа исполнительной власти по рынку ценных бумаг требованиям к размеру собственного капитала и квалификационным требованиям к сотрудникам (работникам)."</w:t>
      </w:r>
    </w:p>
    <w:p>
      <w:r>
        <w:rPr>
          <w:b/>
        </w:rPr>
        <w:t xml:space="preserve">27. </w:t>
      </w:r>
      <w:r>
        <w:t>В статье 42: в пункте 2 слова "порядок регистрации эмиссии и проспектов эмиссии ценных бумаг" заменить словами "порядок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пункт 14 изложить в следующей редакции: "14) утверждает квалификационные требования, предъявляемые к руководителям и сотрудникам (работникам) профессиональных участников рынка ценных бумаг, осуществляет их аттестацию (проверку соответствия квалификации руководителей и работников предъявляемым квалификационным требованиям) в форме приема квалификационного экзамена и выдачи квалификационного аттестата, определяет порядок проведения аттестации, перечень документов, подаваемых вместе с заявлением о допуске к аттестации, количество и типы аттестатов, программы квалификационных экзаменов и порядок их сдачи;"; пункт 16 изложить в следующей редакции: "16) разрабатывает рекомендации по применению законодательства Российской Федерации, регулирующего отношения, связанные с функционированием рынка ценных бумаг;"; пункт 22 исключить</w:t>
      </w:r>
    </w:p>
    <w:p>
      <w:r>
        <w:rPr>
          <w:b/>
        </w:rPr>
        <w:t xml:space="preserve">28. </w:t>
      </w:r>
      <w:r>
        <w:t>В статье 44: пункт 3 изложить в следующей редакции: "3) устанавливать обязательные для профессиональных участников рынка ценных бумаг, за исключением кредитных организаций, нормативы достаточности собственных средств и иные требования, направленные на снижение рисков профессиональной деятельности на рынке ценных бумаг, а также на исключение конфликта интересов, в том числе при оказании брокером, являющимся финансовым консультантом, услуг по размещению эмиссионных ценных бумаг;"; пункт 6 изложить в следующей редакции: "6) устанавливать порядок проведения проверок эмитентов, профессиональных участников рынка ценных бумаг и саморегулируемых организаций профессиональных участников рынка ценных бумаг, а также иных лицензируемых ею организаций, осуществлять самостоятельно или совместно с соответствующими федеральными органами исполнительной власти проверки деятельности эмитентов, профессиональных участников рынка ценных бумаг и саморегулируемых организаций профессиональных участников рынка ценных бумаг, а также иных лицензируемых ею организаций, назначать и отзывать инспекторов для контроля за деятельностью указанных организаций;"; пункт 10 изложить в следующей редакции: "10) аннулировать квалификационные аттестаты физических лиц в случае неоднократного или грубого нарушения ими законодательства Российской Федерации о ценных бумагах;"</w:t>
      </w:r>
    </w:p>
    <w:p>
      <w:r>
        <w:rPr>
          <w:b/>
        </w:rPr>
        <w:t xml:space="preserve">29. </w:t>
      </w:r>
      <w:r>
        <w:t>Дополнить статьей 441 следующего содержания: "Статья 441. Обязанности федерального органа исполнительной власти по рынку ценных бумаг При осуществлении полномочий, предоставленных настоящим Федеральным законом, федеральный орган исполнительной власти по рынку ценных бумаг обязан</w:t>
      </w:r>
    </w:p>
    <w:p>
      <w:r>
        <w:rPr>
          <w:b/>
        </w:rPr>
        <w:t xml:space="preserve">30. </w:t>
      </w:r>
      <w:r>
        <w:t>(Утратил силу - Федеральный закон от 27.07.2010 № 224-ФЗ)</w:t>
      </w:r>
    </w:p>
    <w:p>
      <w:r>
        <w:rPr>
          <w:b/>
        </w:rPr>
        <w:t xml:space="preserve">31. </w:t>
      </w:r>
      <w:r>
        <w:t>Дополнить статьей 511 следующего содержания: "Статья 511. Особенности размещения и обращения ценных бумаг иностранных эмитентов 1. Ценные бумаги иностранных эмитентов, за исключением ценных бумаг международных финансовых организаций, допускаются к размещению и публичному обращению в Российской Федерации при наличии международного договора Российской Федерации или соглашения, заключаемого между федеральным органом исполнительной власти по рынку ценных бумаг на основании решения Правительства Российской Федерации и соответствующим органом (организацией) страны иностранного эмитента и предусматривающего порядок их взаимодействия. Перечень международных финансовых организаций, ценные бумаги которых допускаются к размещению и публичному обращению в Российской Федерации, утверждается Правительством Российской Федерации</w:t>
      </w:r>
    </w:p>
    <w:p>
      <w:r>
        <w:rPr>
          <w:b/>
        </w:rPr>
        <w:t xml:space="preserve">2. </w:t>
      </w:r>
      <w:r>
        <w:t>В случае публичного размещения и/или публичного обращения ценных бумаг иностранных эмитентов, в том числе международных финансовых организаций, учет прав на такие ценные бумаги осуществляется депозитариями, являющимися юридическими лицами в соответствии с законодательством Российской Федерации и соответствующими требованиям нормативных правовых актов федерального органа исполнительной власти по рынку ценных бумаг к таким депозитариям</w:t>
      </w:r>
    </w:p>
    <w:p>
      <w:r>
        <w:rPr>
          <w:b/>
        </w:rPr>
        <w:t xml:space="preserve">3. </w:t>
      </w:r>
      <w:r>
        <w:t>Требования к документам, представляемым для государственной регистрации выпуска (дополнительного выпуска) эмиссионных ценных бумаг иностранными эмитентами, в том числе международными финансовыми организациями, для регистрации проспектов ценных бумаг и государственной регистрации отчетов об итогах выпусков (дополнительных выпусков) эмиссионных ценных бумаг таких эмитентов, к составу сведений, включаемых в эти документы, их оформлению, а также к составу сведений и порядку раскрытия информации иностранными эмитентами, в том числе международными финансовыми организациями, применяются с учетом изъятий, определяемых нормативными правовыми актами федерального органа исполнительной власти по рынку ценных бумаг."</w:t>
      </w:r>
    </w:p>
    <w:p>
      <w:r>
        <w:rPr>
          <w:b/>
        </w:rPr>
        <w:t xml:space="preserve">32. </w:t>
      </w:r>
      <w:r>
        <w:t>В тексте Федерального закона слова "Федеральная комиссия по рынку ценных бумаг" в соответствующих падежах и слова "Федеральная комиссия" в соответствующих падежах заменить словами "федеральный орган исполнительной власти по рынку ценных бумаг" в соответствующих падежах, слова "регистрация выпуска ценных бумаг" в соответствующих падежах и слова "регистрация выпуска эмиссионных ценных бумаг" в соответствующих падежах заменить словами "государственная регистрация выпуска (дополнительного выпуска) эмиссионных ценных бумаг" в соответствующих падежах, слова "проспект эмиссии" в соответствующих падежах и числах и слова "проспект эмиссии ценных бумаг" в соответствующих падежах и числах заменить словами "проспект ценных бумаг" в соответствующих падежах и числах. (Пункт утратил силу в части внесения изменений в статью 36 и пункт 7 статьи 51 - Федеральный закон от 16.10.2006 № 160-ФЗ; утратил силу в части внесения изменения в пункт 5 статьи 51 - Федеральный закон от 19.07.2009 № 205-ФЗ; утратил силу в части замены слов в статьях 40, 41, пункте 17 статьи 42, статье 43, пункте 9 статьи 44, статьях 46 и 52 - Федеральный закон от 23.07.2013 № 251-ФЗ; утратил силу в части внесения изменений в пункт 8 статьи 42, статью 48, абзацы второй - четвертый статьи 49 и статью 50 - Федеральный закон от 03.07.2016 № 292-ФЗ)</w:t>
      </w:r>
    </w:p>
    <w:p>
      <w:r>
        <w:rPr>
          <w:b/>
        </w:rPr>
        <w:t xml:space="preserve">29. </w:t>
      </w:r>
      <w:r>
        <w:t>обеспечивать конфиденциальность предоставляемой ему информации, за исключением информации, раскрываемой в соответствии с законодательством Российской Федерации о ценных бумагах</w:t>
      </w:r>
    </w:p>
    <w:p>
      <w:r>
        <w:rPr>
          <w:b/>
        </w:rPr>
        <w:t xml:space="preserve">29. </w:t>
      </w:r>
      <w:r>
        <w:t>при направлении эмитентам, профессиональным участникам рынка ценных бумаг и саморегулируемым организациям профессиональных участников рынка ценных бумаг запросов о предоставлении информации мотивированно обосновывать необходимость получения запрашиваемой информации</w:t>
      </w:r>
    </w:p>
    <w:p>
      <w:r>
        <w:rPr>
          <w:b/>
        </w:rPr>
        <w:t xml:space="preserve">29. </w:t>
      </w:r>
      <w:r>
        <w:t>осуществлять регистрацию документов профессиональных участников рынка ценных бумаг и саморегулируемых организаций профессиональных участников рынка ценных бумаг, подлежащих регистрации в соответствии с настоящим Федеральным законом, не позднее чем через 30 дней с даты получения соответствующих документов или предоставлять в указанный срок мотивированный отказ в регистрации, если иные сроки для регистрации не установлены настоящим Федеральным законом</w:t>
      </w:r>
    </w:p>
    <w:p>
      <w:r>
        <w:rPr>
          <w:b/>
        </w:rPr>
        <w:t xml:space="preserve">29. </w:t>
      </w:r>
      <w:r>
        <w:t>предоставлять в течение 30 дней мотивированные ответы на запросы юридических лиц и граждан по вопросам, относящимся к компетенции федерального органа исполнительной власти по рынку ценных бумаг."</w:t>
      </w:r>
    </w:p>
    <w:p>
      <w:r>
        <w:rPr>
          <w:b/>
        </w:rPr>
        <w:t>Статья 2. С момента вступления в силу настоящего Федерального закона ранее выданные сертификаты именных эмиссионных ценных бумаг приравниваются к выпискам из системы ведения реестра владельцев ценных бумаг.</w:t>
      </w:r>
    </w:p>
    <w:p>
      <w:r>
        <w:t>Федеральному органу исполнительной власти по рынку ценных бумаг во исполнение настоящего Федерального закона в трехмесячный срок со дня вступления в силу настоящего Федерального закона разработать и утвердить необходимые нормативные правовые акты, а также разработать процедуру объединения выпусков эмиссионных ценных бумаг, эмиссия которых была осуществлена до вступления в силу настоящего Федерального закона. Федеральному органу исполнительной власти по рынку ценных бумаг, а также иным органам, осуществляющим регистрацию выпусков эмиссионных ценных бумаг, в шестимесячный срок со дня вступления в силу настоящего Федерального закона осуществить объединение выпусков эмиссионных ценных бумаг, которые были зарегистрированы до вступления в силу настоящего Федерального закона.</w:t>
      </w:r>
    </w:p>
    <w:p>
      <w:r>
        <w:rPr>
          <w:b/>
        </w:rPr>
        <w:t>Статья 3. Пункт 1 статьи 17 Федерального закона от 12 января 1996 года № 7-ФЗ "О некоммерческих организациях" (Собрание законодательства Российской Федерации, 1996, № 3, ст. 145; 1998, № 48, ст. 5849) дополнить словами ", а также в хозяйственное общество в случаях и порядке, которые установлены федеральным законом".</w:t>
      </w:r>
    </w:p>
    <w:p>
      <w:r>
        <w:t>Пункт 1 статьи 17 Федерального закона от 12 января 1996 года № 7-ФЗ "О некоммерческих организациях" (Собрание законодательства Российской Федерации, 1996, № 3, ст. 145; 1998, № 48, ст. 5849) дополнить словами ", а также в хозяйственное общество в случаях и порядке, которые установлены федеральным законом".</w:t>
      </w:r>
    </w:p>
    <w:p>
      <w:r>
        <w:rPr>
          <w:b/>
        </w:rPr>
        <w:t>Статья 4. Настоящий Федеральный закон вступает в силу со дня его официального опубликования, за исключением случаев, предусмотренных настоящей статьей.</w:t>
      </w:r>
    </w:p>
    <w:p>
      <w:r>
        <w:t>Абзацы пятый - седьмой пункта 8 статьи 1 настоящего Федерального закона вступают в силу с 1 января 2004 года. Пункт 15 статьи 1 настоящего Федерального закона в части перечня сведений, подлежащих включению в проспект ценных бумаг, и пункт 24 статьи 1 настоящего Федерального закона в части требований к сведениям, подлежащим включению в ежеквартальный отчет эмитента эмиссионных ценных бумаг, вступают в силу по истечении шести месяцев со дня вступления в силу настоящего Федерального закона. Пункт 16 статьи 1 настоящего Федерального закона в части обязательности подписания проспекта ценных бумаг финансовым консультантом на рынке ценных бумаг вступает в силу по истечении трех месяцев со дня вступления в силу настоящего Федерального закона. Предусмотренный пунктом 22 статьи 1 настоящего Федерального закона запрет на публичное обращение ценных бумаг до регистрации проспекта ценных бумаг не распространяется на ценные бумаги, обращающиеся на торгах фондовых бирж и/или иных организаторов торговли на рынке ценных бумаг на момент вступления в силу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