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бюджете Фонда социального страхования Российской Федерации на 2003 год</w:t>
      </w:r>
    </w:p>
    <w:p>
      <w:r>
        <w:rPr>
          <w:b/>
        </w:rPr>
        <w:t>Статья 1. Утвердить бюджет Фонда социального страхования Российской Федерации (далее - Фонд) на 2003 год по доходам в сумме 134 525,9 млн. рублей, по расходам в сумме 143 185,4 млн. рублей.</w:t>
      </w:r>
    </w:p>
    <w:p>
      <w:r>
        <w:t>Утвердить бюджет Фонда социального страхования Российской Федерации (далее - Фонд) на 2003 год по доходам в сумме 134 525,9 млн. рублей, по расходам в сумме 143 185,4 млн. рублей.</w:t>
      </w:r>
    </w:p>
    <w:p>
      <w:r>
        <w:rPr>
          <w:b/>
        </w:rPr>
        <w:t>Статья 2. Установить источники внутреннего финансирования дефицита бюджета Фонда в 2003 году согласно приложению 1 к настоящему Федеральному закону.</w:t>
      </w:r>
    </w:p>
    <w:p>
      <w:r>
        <w:t>Установить источники внутреннего финансирования дефицита бюджета Фонда в 2003 году согласно приложению 1 к настоящему Федеральному закону.</w:t>
      </w:r>
    </w:p>
    <w:p>
      <w:r>
        <w:rPr>
          <w:b/>
        </w:rPr>
        <w:t>Статья 3. Установить, что доходы бюджета Фонда в 2003 году формируются за счет налогов, страховых взносов и иных поступлений согласно приложению 2 к настоящему Федеральному закону.</w:t>
      </w:r>
    </w:p>
    <w:p>
      <w:r>
        <w:t>Установить, что доходы бюджета Фонда в 2003 году формируются за счет налогов, страховых взносов и иных поступлений согласно приложению 2 к настоящему Федеральному закону.</w:t>
      </w:r>
    </w:p>
    <w:p>
      <w:r>
        <w:rPr>
          <w:b/>
        </w:rPr>
        <w:t>Статья 4. Установить, что в 2003 году финансирование расходов, связанных с санаторно-курортным лечением и оздоровлением граждан и их детей и предоставлением льгот по выплате пособий по социальному страхованию в соответствии с Законом 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№ 3061-I), в том числе расходов на реализацию программ ликвидации последствий аварии на Чернобыльской АЭС, ядерного выброса в Челябинской области, и Федеральным законом от 10 января 2002 года № 2-ФЗ "О социальных гарантиях гражданам, подвергшимся радиационному воздействию вследствие ядерных испытаний на Семипалатинском полигоне", осуществляется Фондом в пределах средств, предусмотренных Федеральным законом "О федеральном бюджете на 2003 год" и перечисленных Фонду.</w:t>
      </w:r>
    </w:p>
    <w:p>
      <w:r>
        <w:t>Установить, что в 2003 году финансирование расходов, связанных с санаторно-курортным лечением и оздоровлением граждан и их детей и предоставлением льгот по выплате пособий по социальному страхованию в соответствии с Законом 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№ 3061-I), в том числе расходов на реализацию программ ликвидации последствий аварии на Чернобыльской АЭС, ядерного выброса в Челябинской области, и Федеральным законом от 10 января 2002 года № 2-ФЗ "О социальных гарантиях гражданам, подвергшимся радиационному воздействию вследствие ядерных испытаний на Семипалатинском полигоне", осуществляется Фондом в пределах средств, предусмотренных Федеральным законом "О федеральном бюджете на 2003 год" и перечисленных Фонду.</w:t>
      </w:r>
    </w:p>
    <w:p>
      <w:r>
        <w:rPr>
          <w:b/>
        </w:rPr>
        <w:t>Статья 5. Утвердить структуру расходов Фонда на 2003 год согласно приложению 3 к настоящему Федеральному закону.</w:t>
      </w:r>
    </w:p>
    <w:p>
      <w:r>
        <w:t>Утвердить структуру расходов Фонда на 2003 год согласно приложению 3 к настоящему Федеральному закону.</w:t>
      </w:r>
    </w:p>
    <w:p>
      <w:r>
        <w:rPr>
          <w:b/>
        </w:rPr>
        <w:t>Статья 6. Установить норматив оборотных денежных средств бюджета Фонда на 2003 год на начало каждого квартала в размере:</w:t>
      </w:r>
    </w:p>
    <w:p>
      <w:r>
        <w:t>объема среднемесячных расходов на выплату пособий по обязательному социальному страхованию, оздоровление детей и оплату путевок на санаторно-курортное лечение работников, частичное содержание детско-юношеских спортивных школ, выплату пособий сверх установленных норм, санаторно-курортное лечение и оздоровление, финансируемые за счет средств федерального бюджета в соответствии с Законом 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№ 3061-I); объема среднемесячных расходов на выплату пособий по обязательному социальному страхованию от несчастных случаев на производстве и профессиональных заболеваний, ежемесячных и единовременных страховых выплат, расходов на доставку и пересылку страховых выплат и на медицинскую, социальную и профессиональную реабилитацию. Остаток денежных средств Фонда в размере норматива оборотных денежных средств Фонда не является свободным. Установить норматив оборотных денежных средств бюджета Фонда на 2003 год на 1 апреля 2003 года в сумме 9 932,2 млн. рублей, на 1 июля 2003 года в сумме 9 932,2 млн. рублей, на 1 октября 2003 года в сумме 14 691,6 млн. рублей, на 1 января 2004 года в сумме 13 268,1 млн. рублей.</w:t>
      </w:r>
    </w:p>
    <w:p>
      <w:r>
        <w:rPr>
          <w:b/>
        </w:rPr>
        <w:t>Статья 7. Направить остаток средств Фонда за 2003 год в размере 2 503,7 млн. рублей, из них 2 374,9 млн. рублей по обязательному социальному страхованию от несчастных случаев на производстве и профессиональных заболеваний, на форм</w:t>
      </w:r>
    </w:p>
    <w:p>
      <w:r>
        <w:t>ирование норматива оборотных денежных средств Фонда на 1 января 2004 года для выполнения обязательств по обязательному социальному страхованию и по обязательному социальному страхованию от несчастных случаев на производстве и профессиональных заболеваний.</w:t>
      </w:r>
    </w:p>
    <w:p>
      <w:r>
        <w:rPr>
          <w:b/>
        </w:rPr>
        <w:t>Статья 8. Продлить на 2003 год действие статей 8, 9, 13 и 15 Федерального закона от 12 февраля 2001 года № 7-ФЗ "О бюджете Фонда социального страхования Российской Федерации на 2001 год" (Собрание законодательства Российской Федерации, 2001, № 7, ст. 612) и статьи 7, частей первой, второй и четвертой статьи 8, статей 10, 11, 15, 16, 19, 20 и 21 Федерального закона от 11 февраля 2002 года № 17-ФЗ "О бюджете Фонда социального страхования Российской Федерации на 2002 год" (Собрание законодательства Российской Федерации, 2002, № 7, ст. 628).</w:t>
      </w:r>
    </w:p>
    <w:p>
      <w:r>
        <w:t>Продлить на 2003 год действие статей 8, 9, 13 и 15 Федерального закона от 12 февраля 2001 года № 7-ФЗ "О бюджете Фонда социального страхования Российской Федерации на 2001 год" (Собрание законодательства Российской Федерации, 2001, № 7, ст. 612) и статьи 7, частей первой, второй и четвертой статьи 8, статей 10, 11, 15, 16, 19, 20 и 21 Федерального закона от 11 февраля 2002 года № 17-ФЗ "О бюджете Фонда социального страхования Российской Федерации на 2002 год" (Собрание законодательства Российской Федерации, 2002, № 7, ст. 628).</w:t>
      </w:r>
    </w:p>
    <w:p>
      <w:r>
        <w:rPr>
          <w:b/>
        </w:rPr>
        <w:t>Статья 9. Установить, что в случае поступления в бюджет Фонда дополнительных доходов по обязательному социальному страхованию сверх сумм, установленных статьей 3 настоящего Федерального закона, или в случае снижения фактических расходов на финансирование пособий по обязательному социальному страхованию, установленных статьей 5 настоящего Федерального закона, за исключением доходов и расходов на обеспечение по обязательному социальному страхованию от несчастных случаев на производстве и профессиональных заболеваний, Фонд направляет указанные средства на дополнительное финансирование расходов на оздоровление детей, оплату путевок на санаторно-курортное лечение работников и формирование норматива оборотных денежных средств Фонда на обязательное социальное страхование, установленного статьей 6 настоящего Федерального закона.</w:t>
      </w:r>
    </w:p>
    <w:p>
      <w:r>
        <w:t>Установить, что в случае поступления в бюджет Фонда дополнительных доходов по обязательному социальному страхованию сверх сумм, установленных статьей 3 настоящего Федерального закона, или в случае снижения фактических расходов на финансирование пособий по обязательному социальному страхованию, установленных статьей 5 настоящего Федерального закона, за исключением доходов и расходов на обеспечение по обязательному социальному страхованию от несчастных случаев на производстве и профессиональных заболеваний, Фонд направляет указанные средства на дополнительное финансирование расходов на оздоровление детей, оплату путевок на санаторно-курортное лечение работников и формирование норматива оборотных денежных средств Фонда на обязательное социальное страхование, установленного статьей 6 настоящего Федерального закона.</w:t>
      </w:r>
    </w:p>
    <w:p>
      <w:r>
        <w:rPr>
          <w:b/>
        </w:rPr>
        <w:t>Статья 10. Установить, что в случае поступления в бюджет Фонда дополнительных доходов по обязательному социальному страхованию от несчастных случаев на производстве и профессиональных заболеваний сверх сумм, установленных статьей 3 настоящего Федерального закона, или в случае снижения фактических расходов на обеспечение по указанному виду страхования, установленных статьей 5 настоящего Федерального закона, Фонд направляет указанные средства на пополнение резерва средств на осуществление обязательного социального страхования от несчастных случаев на производстве и профессиональных заболеваний.</w:t>
      </w:r>
    </w:p>
    <w:p>
      <w:r>
        <w:t>Установить, что в случае поступления в бюджет Фонда дополнительных доходов по обязательному социальному страхованию от несчастных случаев на производстве и профессиональных заболеваний сверх сумм, установленных статьей 3 настоящего Федерального закона, или в случае снижения фактических расходов на обеспечение по указанному виду страхования, установленных статьей 5 настоящего Федерального закона, Фонд направляет указанные средства на пополнение резерва средств на осуществление обязательного социального страхования от несчастных случаев на производстве и профессиональных заболеваний.</w:t>
      </w:r>
    </w:p>
    <w:p>
      <w:r>
        <w:rPr>
          <w:b/>
        </w:rPr>
        <w:t>Статья 11. Установить, что поступившие в Фонд суммы единого сельскохозяйственного налога, единого налога на вмененный доход для отдельных видов деятельности, единого налога, уплачиваемого организациями и индивидуальными предпринимателями, применяющими упрощенную систему налогообложения, направляются на обеспечение по обязательному социальному страхованию лиц, работающих по трудовым договорам в организациях и у индивидуальных предпринимателей, применяющих указанные налоговые режимы.</w:t>
      </w:r>
    </w:p>
    <w:p>
      <w:r>
        <w:t>Установить, что поступившие в Фонд суммы единого сельскохозяйственного налога, единого налога на вмененный доход для отдельных видов деятельности, единого налога, уплачиваемого организациями и индивидуальными предпринимателями, применяющими упрощенную систему налогообложения, направляются на обеспечение по обязательному социальному страхованию лиц, работающих по трудовым договорам в организациях и у индивидуальных предпринимателей, применяющих указанные налоговые режимы.</w:t>
      </w:r>
    </w:p>
    <w:p>
      <w:r>
        <w:rPr>
          <w:b/>
        </w:rPr>
        <w:t>Статья 12. Установить, что в 2003 году средства обязательного социального страхования в пределах 1 764,0 млн. рублей направляются на оплату полной стоимости путевок, предоставляемых застрахованным гражданам на долечивание в санаторно-курортных учреждениях, расположенных на территории Российской Федерации, непосредственно после стационарного лечения, в соответствии с перечнем заболеваний, утвержденным Правительством Российской Федерации.</w:t>
      </w:r>
    </w:p>
    <w:p>
      <w:r>
        <w:t>Установить, что в 2003 году средства обязательного социального страхования в пределах 1 764,0 млн. рублей направляются на оплату полной стоимости путевок, предоставляемых застрахованным гражданам на долечивание в санаторно-курортных учреждениях, расположенных на территории Российской Федерации, непосредственно после стационарного лечения, в соответствии с перечнем заболеваний, утвержденным Правительством Российской Федерации.</w:t>
      </w:r>
    </w:p>
    <w:p>
      <w:r>
        <w:rPr>
          <w:b/>
        </w:rPr>
        <w:t>Статья 13. Установить, что в 2003 году средства обязательного социального страхования направляются на полную или частичную оплату стоимости путевок для детей застрахованных граждан:</w:t>
      </w:r>
    </w:p>
    <w:p>
      <w:r>
        <w:t>в детские санаторные оздоровительные лагеря круглогодичного действия из расчета до 400 рублей на одного ребенка в сутки не более чем за 24 дня пребывания в таком лагере. Максимальный размер оплаты стоимости путевки на одного ребенка в сутки в детских санаторных оздоровительных лагерях круглогодичного действия, расположенных в районах и местностях, в которых в установленном порядке применяются районные коэффициенты к заработной плате, определяется с учетом этих районных коэффициентов; в загородные стационарные детские оздоровительные лагеря не более чем за 24 дня пребывания в период школьных каникул в порядке и на условиях, которые определяются Правительством Российской Федерации. В организованных органами исполнительной власти субъектов Российской Федерации в сфере образования оздоровительных лагерях с дневным пребыванием детей и организацией двух- или трехразового питания за счет средств обязательного социального страхования производится оплата стоимости набора продуктов питания не более чем за 21 день пребывания в период летних школьных каникул исходя из фактически сложившихся цен в данном регионе.</w:t>
      </w:r>
    </w:p>
    <w:p>
      <w:r>
        <w:rPr>
          <w:b/>
        </w:rPr>
        <w:t>Статья 14. Установить, что минимальный размер пособия по временной нетрудоспособности (в том числе в связи с несчастным случаем на производстве и профессиональным заболеванием) и минимальный размер пособия по беременности и родам за полный календарный месяц не может быть ниже минимального размера оплаты труда, установленного федеральным законом, а в районах и местностях, в которых в установленном порядке применяются районные коэффициенты к заработной плате, - минимального размера оплаты труда с учетом этих коэффициентов.</w:t>
      </w:r>
    </w:p>
    <w:p>
      <w:r>
        <w:t>Установить, что минимальный размер пособия по временной нетрудоспособности (в том числе в связи с несчастным случаем на производстве и профессиональным заболеванием) и минимальный размер пособия по беременности и родам за полный календарный месяц не может быть ниже минимального размера оплаты труда, установленного федеральным законом, а в районах и местностях, в которых в установленном порядке применяются районные коэффициенты к заработной плате, - минимального размера оплаты труда с учетом этих коэффициентов.</w:t>
      </w:r>
    </w:p>
    <w:p>
      <w:r>
        <w:rPr>
          <w:b/>
        </w:rPr>
        <w:t>Статья 15. Установить, что в 2003 году размер единовременной страховой выплаты по обязательному социальному страхованию от несчастных случаев на производстве и профессиональных заболеваний, предусмотренный статьей 11 Федерального закона от 24 июля 1998 года № 125-ФЗ "Об обязательном социальном страховании от несчастных случаев на производстве и профессиональных заболеваний", определяется в соответствии со степенью утраты профессиональной трудоспособности застрахованного исходя из суммы 27 тыс. рублей.</w:t>
      </w:r>
    </w:p>
    <w:p>
      <w:r>
        <w:t>В случае смерти застрахованного единовременная страховая выплата устанавливается в размере 27 тыс. рублей.</w:t>
      </w:r>
    </w:p>
    <w:p>
      <w:r>
        <w:rPr>
          <w:b/>
        </w:rPr>
        <w:t>Статья 16. Приостановить на 2003 год действие пункта 1 статьи 11 в части определения размера единовременной страховой выплаты по обязательному социальному страхованию от несчастных случаев на производстве и профессиональных заболеваний и действие пункта 11 статьи 12 Федерального закона от 24 июля 1998 года № 125-ФЗ "Об обязательном социальном страховании от несчастных случаев на производстве и профессиональных заболеваний" (Собрание законодательства Российской Федерации, 1998, № 31, ст. 3803; 2001, № 44, ст. 4152; 2002, № 48, ст. 4737).</w:t>
      </w:r>
    </w:p>
    <w:p>
      <w:r>
        <w:t>Приостановить на 2003 год действие пункта 1 статьи 11 в части определения размера единовременной страховой выплаты по обязательному социальному страхованию от несчастных случаев на производстве и профессиональных заболеваний и действие пункта 11 статьи 12 Федерального закона от 24 июля 1998 года № 125-ФЗ "Об обязательном социальном страховании от несчастных случаев на производстве и профессиональных заболеваний" (Собрание законодательства Российской Федерации, 1998, № 31, ст. 3803; 2001, № 44, ст. 4152; 2002, № 48, ст. 4737).</w:t>
      </w:r>
    </w:p>
    <w:p>
      <w:r>
        <w:rPr>
          <w:b/>
        </w:rPr>
        <w:t>Статья 17. Установить, что за счет средств обязательного социального страхования от несчастных случаев на производстве и профессиональных заболеваний оплачиваются расходы на посторонний специальный медицинский уход за застрахованным в размере 900 рублей в месяц и расходы на посторонний бытовой уход за застрахованным в размере 225 рублей в месяц.</w:t>
      </w:r>
    </w:p>
    <w:p>
      <w:r>
        <w:t>В районах и местностях, в которых в установленном порядке применяются районные коэффициенты к заработной плате, размеры ежемесячных расходов на посторонний специальный медицинский уход и посторонний бытовой уход определяются с учетом этих районных коэффициентов.</w:t>
      </w:r>
    </w:p>
    <w:p>
      <w:r>
        <w:rPr>
          <w:b/>
        </w:rPr>
        <w:t>Статья 18. Разрешить Фонду в 2003 году принимать решения о направлении страхователем до 20 процентов сумм страховых взносов на обязательное социальное страхование от несчастных случаев на производстве и профессиональных заболеваний, перечисленных страхователем в Фонд за 2002 год, на частичное финансирование предупредительных мер по сокращению производственного травматизма и профессиональных заболеваний работников этого страхователя, включая финансирование периодических медицинских осмотров и профилактического санаторно-курортного оздоровления работников, занятых на работах с вредными и опасными производственными факторами.</w:t>
      </w:r>
    </w:p>
    <w:p>
      <w:r>
        <w:t>Порядок и условия осуществления финансирования в 2003 году мероприятий, установленных частью первой настоящей статьи, определяются Правительством Российской Федерации в месячный срок со дня вступления в силу настоящего Федерального закона.</w:t>
      </w:r>
    </w:p>
    <w:p>
      <w:r>
        <w:rPr>
          <w:b/>
        </w:rPr>
        <w:t>Статья 19. Установить, что осуществление юридическим лицом или физическим лицом, нанимающим физических лиц на основании трудового договора, деятельности без регистрации в качестве страхователя в исполнительных органах Фонда влечет взыскание штрафа в размере 10 процентов облагаемой базы для начисления страховых взносов на обязательное социальное страхование от несчастных случаев на производстве и профессиональных заболеваний, определенной за весь период осуществления деятельности без регистрации в исполнительном органе Фонда, но не менее 20 тыс. рублей.</w:t>
      </w:r>
    </w:p>
    <w:p>
      <w:r>
        <w:t>Установить, что осуществление юридическим лицом или физическим лицом, нанимающим физических лиц на основании трудового договора, деятельности без регистрации в качестве страхователя в исполнительных органах Фонда влечет взыскание штрафа в размере 10 процентов облагаемой базы для начисления страховых взносов на обязательное социальное страхование от несчастных случаев на производстве и профессиональных заболеваний, определенной за весь период осуществления деятельности без регистрации в исполнительном органе Фонда, но не менее 20 тыс. рублей.</w:t>
      </w:r>
    </w:p>
    <w:p>
      <w:r>
        <w:rPr>
          <w:b/>
        </w:rPr>
        <w:t>Статья 20. Установить, что страхователи ежеквартально не позднее 15-го числа месяца, следующего за истекшим кварталом, представляют в исполнительные органы Фонда по месту своей регистрации отчетность по форме, установленной Фондом.</w:t>
      </w:r>
    </w:p>
    <w:p>
      <w:r>
        <w:t>Нарушение установленного срока представления или непредставление страхователями установленной отчетности влечет взыскание штрафа в размере 1 000 рублей, а повторное совершение указанного деяния в течение календарного года - штрафа в размере 5 000 рублей.</w:t>
      </w:r>
    </w:p>
    <w:p>
      <w:r>
        <w:rPr>
          <w:b/>
        </w:rPr>
        <w:t>Статья 21. Установить, что Фонду разрешается использовать государственные ценные бумаги, а также векселя кредитных и иных организаций при получении капитализированных платежей ликвидируемых юридических лиц - страхователей по обязательному социальному страхованию от несчастных случаев на производстве и профессиональных заболеваний.</w:t>
      </w:r>
    </w:p>
    <w:p>
      <w:r>
        <w:t>Установить, что Фонду разрешается использовать государственные ценные бумаги, а также векселя кредитных и иных организаций при получении капитализированных платежей ликвидируемых юридических лиц - страхователей по обязательному социальному страхованию от несчастных случаев на производстве и профессиональных заболеваний.</w:t>
      </w:r>
    </w:p>
    <w:p>
      <w:r>
        <w:rPr>
          <w:b/>
        </w:rPr>
        <w:t>Статья 22. Установить, что в 2003 году страхователи, которым установлены надбавки к страховым тарифам на обязательное социальное страхование от несчастных случаев на производстве и профессиональных заболеваний, вправе осуществлять в счет указанных надбавок в порядке, определяемом Фондом, оплату полной или частичной стоимости путевок работникам в санаторно-курортные учреждения, расположенные на территории Российской Федерации, из расчета до 470 рублей на одного человека в сутки по правилам, установленным Правительством Российской Федерации для оплаты путевок за счет средств обязательного социального страхования в 2002 году.</w:t>
      </w:r>
    </w:p>
    <w:p>
      <w:r>
        <w:t>Установить, что в 2003 году страхователи, которым установлены надбавки к страховым тарифам на обязательное социальное страхование от несчастных случаев на производстве и профессиональных заболеваний, вправе осуществлять в счет указанных надбавок в порядке, определяемом Фондом, оплату полной или частичной стоимости путевок работникам в санаторно-курортные учреждения, расположенные на территории Российской Федерации, из расчета до 470 рублей на одного человека в сутки по правилам, установленным Правительством Российской Федерации для оплаты путевок за счет средств обязательного социального страхования в 2002 году.</w:t>
      </w:r>
    </w:p>
    <w:p>
      <w:r>
        <w:rPr>
          <w:b/>
        </w:rPr>
        <w:t>Статья 23. Установить, что в 2003 году страхователи, имеющие право на установление скидок к страховым тарифам на обязательное социальное страхование от несчастных случаев на производстве и профессиональных заболеваний, направляют средства в пределах сумм указанных скидок в порядке, определяемом Фондом, на оплату полной или частичной стоимости путевок работникам в санаторно-курортные учреждения, расположенные на территории Российской Федерации, из расчета до 470 рублей на одного человека в сутки по правилам, установленным Правительством Российской Федерации для оплаты путевок за счет средств обязательного социального страхования в 2002 году.</w:t>
      </w:r>
    </w:p>
    <w:p>
      <w:r>
        <w:t>Установить, что в 2003 году страхователи, имеющие право на установление скидок к страховым тарифам на обязательное социальное страхование от несчастных случаев на производстве и профессиональных заболеваний, направляют средства в пределах сумм указанных скидок в порядке, определяемом Фондом, на оплату полной или частичной стоимости путевок работникам в санаторно-курортные учреждения, расположенные на территории Российской Федерации, из расчета до 470 рублей на одного человека в сутки по правилам, установленным Правительством Российской Федерации для оплаты путевок за счет средств обязательного социального страхования в 2002 году.</w:t>
      </w:r>
    </w:p>
    <w:p>
      <w:r>
        <w:rPr>
          <w:b/>
        </w:rPr>
        <w:t>Статья 24. Правительству Российской Федерации возместить Фонду расходы Фонда в 1994 - 2001 годах в сумме 838,0 млн. рублей на выплату пособий сверх установленных норм, санаторно-курортное лечение и оздоровление в соответствии с Законом 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№ 3061-I), произведенные сверх сумм, поступивших из федерального бюджета в указанный период.</w:t>
      </w:r>
    </w:p>
    <w:p>
      <w:r>
        <w:t>Указанные средства направляются на обеспечение государственных гарантий по обязательному социальному страхованию, включая пособия по обязательному социальному страхованию, оздоровление детей, оплату путевок на санаторно-курортное лечение работников, частичное содержание детско-юношеских спортивных школ, а также на создание резерва для обеспечения финансовой устойчивости Фонда на всех уровнях и подлежат перечислению в бюджет Фонда в объеме: до 15 мая 2004 года - не менее 35 процентов; до 15 июля 2004 года - не менее 70 процентов; до 1 ноября 2004 года - не менее 100 процентов.</w:t>
      </w:r>
    </w:p>
    <w:p>
      <w:r>
        <w:rPr>
          <w:b/>
        </w:rPr>
        <w:t>Статья 25. Установить, что Фонд в части целевых статей и видов расходов, указанных в приложении 3 к настоящему Федеральному закону, вправе производить дальнейшую детализацию структуры расходов, а также перераспределять средства по статьям экономической классификации расходов бюджета Фонда.</w:t>
      </w:r>
    </w:p>
    <w:p>
      <w:r>
        <w:t>Установить, что Фонд в части целевых статей и видов расходов, указанных в приложении 3 к настоящему Федеральному закону, вправе производить дальнейшую детализацию структуры расходов, а также перераспределять средства по статьям экономической классификации расходов бюджета Фонда.</w:t>
      </w:r>
    </w:p>
    <w:p>
      <w:r>
        <w:rPr>
          <w:b/>
        </w:rPr>
        <w:t>Статья 26.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>
      <w: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>
      <w:r>
        <w:rPr>
          <w:b/>
        </w:rPr>
        <w:t>Статья 27.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