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146 Уголовного кодекса Российской Федерации</w:t>
      </w:r>
    </w:p>
    <w:p>
      <w:r>
        <w:rPr>
          <w:b/>
        </w:rPr>
        <w:t>Статья 1. Внести в статью 146 Уголовного кодекса Российской Федерации (Собрание законодательства Российской Федерации, 1996, № 25, ст. 2954) изменение, изложив ее в следующей редакции:</w:t>
      </w:r>
    </w:p>
    <w:p>
      <w:r>
        <w:t>"Статья 146. Нарушение авторских и смежных прав 1. Присвоение авторства (плагиат), если это деяние причинило крупный ущерб автору или иному правообладателю, - наказывается штрафом в размере от двухсот до четырехсот минимальных размеров оплаты труда или в размере заработной платы или иного дохода осужденного за период от двух до четырех месяцев, либо обязательными работами на срок от ста восьмидесяти до двухсот сорока часов, либо арестом на срок от трех до шести месяцев.</w:t>
      </w:r>
    </w:p>
    <w:p>
      <w:r>
        <w:rPr>
          <w:b/>
        </w:rPr>
        <w:t xml:space="preserve">2. </w:t>
      </w:r>
      <w: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наказываются штрафом в размере от двухсот до четырехсот минимальных размеров оплаты труда или в размере заработной платы или иного дохода осужденного за период от двух до четырех месяцев, либо обязательными работами на срок от ста восьмидесяти до двухсот сорока часов, либо лишением свободы на срок до двух лет</w:t>
      </w:r>
    </w:p>
    <w:p>
      <w:r>
        <w:rPr>
          <w:b/>
        </w:rPr>
        <w:t xml:space="preserve">3. </w:t>
      </w:r>
      <w:r>
        <w:t>Деяния, предусмотренные частью второй настоящей статьи, если они совершены:</w:t>
      </w:r>
    </w:p>
    <w:p>
      <w:r>
        <w:rPr>
          <w:b/>
        </w:rPr>
        <w:t xml:space="preserve">3. </w:t>
      </w:r>
      <w:r>
        <w:t>(Утратил силу - Федеральный закон от 08.12.2003 № 162-ФЗ)</w:t>
      </w:r>
    </w:p>
    <w:p>
      <w:r>
        <w:rPr>
          <w:b/>
        </w:rPr>
        <w:t xml:space="preserve">3. </w:t>
      </w:r>
      <w:r>
        <w:t>группой лиц по предварительному сговору или организованной группой</w:t>
      </w:r>
    </w:p>
    <w:p>
      <w:r>
        <w:rPr>
          <w:b/>
        </w:rPr>
        <w:t xml:space="preserve">3. </w:t>
      </w:r>
      <w:r>
        <w:t>в особо крупном размере</w:t>
      </w:r>
    </w:p>
    <w:p>
      <w:r>
        <w:rPr>
          <w:b/>
        </w:rPr>
        <w:t xml:space="preserve">3. </w:t>
      </w:r>
      <w:r>
        <w:t>лицом с использованием своего служебного положения, - наказываются лишением свободы на срок от двух до пяти лет с конфискацией имущества или без таковой. 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минимальных размеров оплаты труда, а в особо крупном размере - пятьсот минимальных размеров оплаты труда."</w:t>
      </w:r>
    </w:p>
    <w:p>
      <w:r>
        <w:rPr>
          <w:b/>
        </w:rPr>
        <w:t>Статья 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