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
        <w:rPr>
          <w:b/>
        </w:rPr>
        <w:t>Статья 1. Внести в 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2000, № 31, ст. 3205; 2001, № 7, ст. 608; 2002, № 19, ст. 1792; № 30, ст. 3024; № 50, ст. 4930) следующие изменения и дополнения:</w:t>
      </w:r>
    </w:p>
    <w:p>
      <w:r>
        <w:rPr>
          <w:b/>
        </w:rPr>
        <w:t xml:space="preserve">1. </w:t>
      </w:r>
      <w:r>
        <w:t>Абзац второй преамбулы изложить в следующей редакции: "Образование, формирование, деятельность законодательных (представительных) и исполнительных органов государственной власти субъектов Российской Федерации, их полномочия и ответственность, порядок взаимодействия между собой и с федеральными органами государственной власти основываются на Конституции Российской Федерации и регулируются федеральными конституционными законами, настоящим Федеральным законом, иными федеральными законами, конституциями (уставами), законами и иными нормативными правовыми актами субъектов Российской Федерации."</w:t>
      </w:r>
    </w:p>
    <w:p>
      <w:r>
        <w:rPr>
          <w:b/>
        </w:rPr>
        <w:t xml:space="preserve">2. </w:t>
      </w:r>
      <w:r>
        <w:t>(Пункт утратил силу - Федеральный закон от 21.12.2021 № 414-ФЗ)</w:t>
      </w:r>
    </w:p>
    <w:p>
      <w:r>
        <w:rPr>
          <w:b/>
        </w:rPr>
        <w:t xml:space="preserve">3. </w:t>
      </w:r>
      <w:r>
        <w:t>(Пункт утратил силу - Федеральный закон от 21.12.2021 № 414-ФЗ)</w:t>
      </w:r>
    </w:p>
    <w:p>
      <w:r>
        <w:rPr>
          <w:b/>
        </w:rPr>
        <w:t xml:space="preserve">4. </w:t>
      </w:r>
      <w:r>
        <w:t>(Пункт утратил силу - Федеральный закон от 21.12.2021 № 414-ФЗ)</w:t>
      </w:r>
    </w:p>
    <w:p>
      <w:r>
        <w:rPr>
          <w:b/>
        </w:rPr>
        <w:t xml:space="preserve">5. </w:t>
      </w:r>
      <w:r>
        <w:t>(Пункт утратил силу - Федеральный закон от 21.12.2021 № 414-ФЗ)</w:t>
      </w:r>
    </w:p>
    <w:p>
      <w:r>
        <w:rPr>
          <w:b/>
        </w:rPr>
        <w:t xml:space="preserve">6. </w:t>
      </w:r>
      <w:r>
        <w:t>(Пункт утратил силу - Федеральный закон от 21.12.2021 № 414-ФЗ)</w:t>
      </w:r>
    </w:p>
    <w:p>
      <w:r>
        <w:rPr>
          <w:b/>
        </w:rPr>
        <w:t xml:space="preserve">7. </w:t>
      </w:r>
      <w:r>
        <w:t>(Пункт утратил силу - Федеральный закон от 21.12.2021 № 414-ФЗ)</w:t>
      </w:r>
    </w:p>
    <w:p>
      <w:r>
        <w:rPr>
          <w:b/>
        </w:rPr>
        <w:t xml:space="preserve">8. </w:t>
      </w:r>
      <w:r>
        <w:t>(Пункт утратил силу - Федеральный закон от 21.12.2021 № 414-ФЗ)</w:t>
      </w:r>
    </w:p>
    <w:p>
      <w:r>
        <w:rPr>
          <w:b/>
        </w:rPr>
        <w:t xml:space="preserve">9. </w:t>
      </w:r>
      <w:r>
        <w:t>(Пункт утратил силу - Федеральный закон от 21.12.2021 № 414-ФЗ)</w:t>
      </w:r>
    </w:p>
    <w:p>
      <w:r>
        <w:rPr>
          <w:b/>
        </w:rPr>
        <w:t xml:space="preserve">10. </w:t>
      </w:r>
      <w:r>
        <w:t>(Пункт утратил силу - Федеральный закон от 21.12.2021 № 414-ФЗ)</w:t>
      </w:r>
    </w:p>
    <w:p>
      <w:r>
        <w:rPr>
          <w:b/>
        </w:rPr>
        <w:t xml:space="preserve">11. </w:t>
      </w:r>
      <w:r>
        <w:t>(Пункт утратил силу - Федеральный закон от 21.12.2021 № 414-ФЗ)</w:t>
      </w:r>
    </w:p>
    <w:p>
      <w:r>
        <w:rPr>
          <w:b/>
        </w:rPr>
        <w:t xml:space="preserve">12. </w:t>
      </w:r>
      <w:r>
        <w:t>(Пункт утратил силу - Федеральный закон от 21.12.2021 № 414-ФЗ)</w:t>
      </w:r>
    </w:p>
    <w:p>
      <w:r>
        <w:rPr>
          <w:b/>
        </w:rPr>
        <w:t xml:space="preserve">13. </w:t>
      </w:r>
      <w:r>
        <w:t>(Пункт утратил силу - Федеральный закон от 21.12.2021 № 414-ФЗ)</w:t>
      </w:r>
    </w:p>
    <w:p>
      <w:r>
        <w:rPr>
          <w:b/>
        </w:rPr>
        <w:t xml:space="preserve">14. </w:t>
      </w:r>
      <w:r>
        <w:t>(Пункт утратил силу - Федеральный закон от 21.12.2021 № 414-ФЗ)</w:t>
      </w:r>
    </w:p>
    <w:p>
      <w:r>
        <w:rPr>
          <w:b/>
        </w:rPr>
        <w:t xml:space="preserve">15. </w:t>
      </w:r>
      <w:r>
        <w:t>(Пункт утратил силу - Федеральный закон от 21.12.2021 № 414-ФЗ)</w:t>
      </w:r>
    </w:p>
    <w:p>
      <w:r>
        <w:rPr>
          <w:b/>
        </w:rPr>
        <w:t xml:space="preserve">16. </w:t>
      </w:r>
      <w:r>
        <w:t>(Пункт утратил силу - Федеральный закон от 21.12.2021 № 414-ФЗ)</w:t>
      </w:r>
    </w:p>
    <w:p>
      <w:r>
        <w:rPr>
          <w:b/>
        </w:rPr>
        <w:t xml:space="preserve">17. </w:t>
      </w:r>
      <w:r>
        <w:t>Дополнить главами IV1 и IV2 следующего содержания: "ГЛАВА IV1. ОБЩИЕ ПРИНЦИПЫ РАЗГРАНИЧЕНИЯ ПОЛНОМОЧИЙ МЕЖДУ ФЕДЕРАЛЬНЫМИ ОРГАНАМИ ГОСУДАРСТВЕННОЙ ВЛАСТИ И ОРГАНАМИ ГОСУДАРСТВЕННОЙ ВЛАСТИ СУБЪЕКТА РОССИЙСКОЙ ФЕДЕРАЦИИ</w:t>
      </w:r>
    </w:p>
    <w:p>
      <w:r>
        <w:rPr>
          <w:b/>
        </w:rPr>
        <w:t>Статья 261. Определение полномочий органов государственной власти субъекта Российской Федерации</w:t>
      </w:r>
    </w:p>
    <w:p>
      <w:r>
        <w:rPr>
          <w:b/>
        </w:rPr>
        <w:t xml:space="preserve">1. </w:t>
      </w:r>
      <w:r>
        <w:t>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
        <w:rPr>
          <w:b/>
        </w:rPr>
        <w:t xml:space="preserve">2. </w:t>
      </w:r>
      <w:r>
        <w:t>Полномочия, осуществляемые органами государственной власти субъекта Российской Федерации по предметам совместного ведения, определяются Конституцией Российской Федерации, федеральными законами, договорами о разграничении полномочий и соглашениями</w:t>
      </w:r>
    </w:p>
    <w:p>
      <w:r>
        <w:rPr>
          <w:b/>
        </w:rPr>
        <w:t xml:space="preserve">3. </w:t>
      </w:r>
      <w:r>
        <w:t>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
        <w:rPr>
          <w:b/>
        </w:rPr>
        <w:t xml:space="preserve">4. </w:t>
      </w:r>
      <w:r>
        <w:t>Федеральные законы, договоры о разграничении полномочий и соглашения,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финансирования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 Указанные требования распространяются также на указы Президента Российской Федерации и постановления Правительства Российской Федерации</w:t>
      </w:r>
    </w:p>
    <w:p>
      <w:r>
        <w:rPr>
          <w:b/>
        </w:rPr>
        <w:t>Статья 262. Финансовое обеспечение осуществления полномочий органов государственной власти субъекта Российской Федерации по предметам ведения субъектов Российской Федерации</w:t>
      </w:r>
    </w:p>
    <w:p>
      <w:r>
        <w:t>Полномочия органов государственной власти субъекта Российской Федерации по предметам ведения субъектов Российской Федерации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w:t>
      </w:r>
    </w:p>
    <w:p>
      <w:r>
        <w:rPr>
          <w:b/>
        </w:rPr>
        <w:t>Статья 263. Принципы финансового обеспечения осуществления полномочий органов государственной власти субъекта Российской Федерации по предметам совместного ведения</w:t>
      </w:r>
    </w:p>
    <w:p>
      <w:r>
        <w:rPr>
          <w:b/>
        </w:rPr>
        <w:t xml:space="preserve">1. </w:t>
      </w:r>
      <w:r>
        <w:t>Полномочия органов государственной власти субъекта Российской Федерации по предметам совместного ведения, установленным Конституцией Российской Федерации, указанные в пункте 2 настоящей статьи,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федеральных государственных внебюджетных фондов, в том числе в соответствии с федеральными целевыми программами</w:t>
      </w:r>
    </w:p>
    <w:p>
      <w:r>
        <w:rPr>
          <w:b/>
        </w:rPr>
        <w:t xml:space="preserve">2. </w:t>
      </w:r>
      <w:r>
        <w:t>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
        <w:rPr>
          <w:b/>
        </w:rPr>
        <w:t xml:space="preserve">3. </w:t>
      </w:r>
      <w:r>
        <w:t>Для целей настоящей статьи под межмуниципальными объектами, программами, проектами понимаются объекты, программы, проекты, предназначенные для осуществления полномочий органов государственной власти субъекта Российской Федерации на территориях двух и более муниципальных районов, городских округов</w:t>
      </w:r>
    </w:p>
    <w:p>
      <w:r>
        <w:rPr>
          <w:b/>
        </w:rPr>
        <w:t xml:space="preserve">4. </w:t>
      </w:r>
      <w:r>
        <w:t>По вопросам, указанным в пункте 2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подпунктах 2, 9, 13, 21, 25 и 37 пункта 2 настоящей статьи).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пункт 2 настоящей статьи или в порядке, предусмотренном пунктом 5 настоящей статьи</w:t>
      </w:r>
    </w:p>
    <w:p>
      <w:r>
        <w:rPr>
          <w:b/>
        </w:rPr>
        <w:t xml:space="preserve">5. </w:t>
      </w:r>
      <w:r>
        <w:t>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пункте 2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Конституции Российской Федерации и федеральным законам</w:t>
      </w:r>
    </w:p>
    <w:p>
      <w:r>
        <w:rPr>
          <w:b/>
        </w:rPr>
        <w:t xml:space="preserve">6. </w:t>
      </w:r>
      <w:r>
        <w:t>Законами субъекта Российской Федерации в порядке, определенном федеральным законом, устанавливающим общие принципы организации местного самоуправления в Российской Федерации, органы местного самоуправления могут наделяться отдельными государственными полномочиями субъекта Российской Федерации по решению вопросов, указанных в подпунктах 3, 5, 7 - 11, 14 - 21, 24, 26 - 31 и 37 пункта 2 настоящей статьи (в части, касающейся выравнивания бюджетной обеспеченности поселений за счет средств бюджета субъекта Российской Федерации), с передачей органам местного самоуправления необходимых материальных и финансовых ресурсов</w:t>
      </w:r>
    </w:p>
    <w:p>
      <w:r>
        <w:rPr>
          <w:b/>
        </w:rPr>
        <w:t xml:space="preserve">7. </w:t>
      </w:r>
      <w:r>
        <w:t>Полномочия органов государственной власти субъекта Российской Федерации по предметам совместного ведения, не предусмотренные пунктом 2 настоящей статьи и установленные иными федеральными законами, осуществляются за счет субвенций из федерального бюджета. Такие федеральные законы должны: определять права и обязанности органов государственной власти субъекта Российской Федерации, а также права и обязанности федеральных органов государственной власти при осуществлении соответствующих полномочий; устанавливать способ (методику), федеральные государственные минимальные социальные стандарты расчета нормативов для определения общего объема субвенций из федерального бюджета, предоставляемых бюджетам субъектов Российской Федерации на осуществление соответствующих полномочий; содержать указание на передачу в пользование и (или) управление либо в собственность субъекта Российской Федерации материальных объектов в целях обеспечения осуществления соответствующих полномочий; определять порядок представления органами государственной власти субъекта Российской Федерации отчетности об осуществлении соответствующих полномочий; определять порядок осуществления федеральными органами государственной власти контроля за исполнением органами государственной власти субъекта Российской Федерации соответствующих полномочий и содержать наименования контрольных органов; определять условия и порядок временного изъятия соответствующих полномочий у органов государственной власти субъекта Российской Федерации, возмещения субвенций, передаваемых органам государственной власти субъекта Российской Федерации для обеспечения осуществления соответствующих полномочий. Федеральные законы, предусматривающие предоставление субвенций из федерального бюджета бюджету субъекта Российской Федерации на осуществление указанных в настоящем пункте полномочий, вводятся в действие ежегодно федеральным законом о федеральном бюджете на соответствующий год, если указанным федеральным законом предусмотрено предоставление бюджету субъекта Российской Федерации указанных субвенций</w:t>
      </w:r>
    </w:p>
    <w:p>
      <w:r>
        <w:rPr>
          <w:b/>
        </w:rPr>
        <w:t xml:space="preserve">8. </w:t>
      </w:r>
      <w:r>
        <w:t>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(Пункт утратил силу в части статьи 264 - Федеральный закон от 21.12.2021 № 414-ФЗ) Абзац. (Утратил силу - Федеральный закон от 29.12.2006 № 258-ФЗ) Абзац. (Утратил силу - Федеральный закон от 29.12.2006 № 258-ФЗ)</w:t>
      </w:r>
    </w:p>
    <w:p>
      <w:r>
        <w:rPr>
          <w:b/>
        </w:rPr>
        <w:t xml:space="preserve">2. </w:t>
      </w:r>
      <w:r>
        <w:t>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
        <w:rPr>
          <w:b/>
        </w:rPr>
        <w:t xml:space="preserve">2. </w:t>
      </w:r>
      <w:r>
        <w:t>организационного и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
        <w:rPr>
          <w:b/>
        </w:rPr>
        <w:t xml:space="preserve">2. </w:t>
      </w:r>
      <w:r>
        <w:t>формирования и содержания архивных фондов субъекта Российской Федерации</w:t>
      </w:r>
    </w:p>
    <w:p>
      <w:r>
        <w:rPr>
          <w:b/>
        </w:rPr>
        <w:t xml:space="preserve">2. </w:t>
      </w:r>
      <w:r>
        <w:t>формирования и использования резервных фондов субъекта Российской Федерации для финансирования непредвиденных расходов</w:t>
      </w:r>
    </w:p>
    <w:p>
      <w:r>
        <w:rPr>
          <w:b/>
        </w:rPr>
        <w:t xml:space="preserve">2. </w:t>
      </w:r>
      <w:r>
        <w:t>предупреждения чрезвычайных ситуаций межмуниципального и регионального характера, стихийных бедствий, эпидемий и ликвидации их последствий</w:t>
      </w:r>
    </w:p>
    <w:p>
      <w:r>
        <w:rPr>
          <w:b/>
        </w:rPr>
        <w:t xml:space="preserve">2. </w:t>
      </w:r>
      <w:r>
        <w:t>передачи объектов собственности субъекта Российской Федерации в муниципальную собственность</w:t>
      </w:r>
    </w:p>
    <w:p>
      <w:r>
        <w:rPr>
          <w:b/>
        </w:rPr>
        <w:t xml:space="preserve">2. </w:t>
      </w:r>
      <w:r>
        <w:t>организации и осуществления межмуниципальных программ и проектов в области охраны окружающей среды и экологической безопасности</w:t>
      </w:r>
    </w:p>
    <w:p>
      <w:r>
        <w:rPr>
          <w:b/>
        </w:rPr>
        <w:t xml:space="preserve">2. </w:t>
      </w:r>
      <w:r>
        <w:t>создания и обеспечения охраны государственных природных заказников и памятников природы регионального значения</w:t>
      </w:r>
    </w:p>
    <w:p>
      <w:r>
        <w:rPr>
          <w:b/>
        </w:rPr>
        <w:t xml:space="preserve">2. </w:t>
      </w:r>
      <w:r>
        <w:t>поддержки сельскохозяйственного производства (за исключением мероприятий, предусмотренных федеральными целевыми программами)</w:t>
      </w:r>
    </w:p>
    <w:p>
      <w:r>
        <w:rPr>
          <w:b/>
        </w:rPr>
        <w:t xml:space="preserve">2. </w:t>
      </w:r>
      <w:r>
        <w:t>планирования использования земель сельскохозяйственного назначения</w:t>
      </w:r>
    </w:p>
    <w:p>
      <w:r>
        <w:rPr>
          <w:b/>
        </w:rPr>
        <w:t xml:space="preserve">2. </w:t>
      </w:r>
      <w:r>
        <w:t>строительства и содержания автомобильных дорог общего пользования межмуниципального значения</w:t>
      </w:r>
    </w:p>
    <w:p>
      <w:r>
        <w:rPr>
          <w:b/>
        </w:rPr>
        <w:t xml:space="preserve">2. </w:t>
      </w:r>
      <w:r>
        <w:t>организации транспортного обслуживания населения автомобильным, железнодорожным, внутренним водным, воздушным транспортом (пригородное и межмуниципальное сообщение)</w:t>
      </w:r>
    </w:p>
    <w:p>
      <w:r>
        <w:rPr>
          <w:b/>
        </w:rPr>
        <w:t xml:space="preserve">2. </w:t>
      </w:r>
      <w:r>
        <w:t>обеспечения государственных гарантий прав граждан на получение общедоступного и бесплатного начального общего, основного общего, среднего (полного) общего образования, а также дополнительного образования в общеобразовательных учреждениях путем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 расходов на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законами субъекта Российской Федерации</w:t>
      </w:r>
    </w:p>
    <w:p>
      <w:r>
        <w:rPr>
          <w:b/>
        </w:rPr>
        <w:t xml:space="preserve">2. </w:t>
      </w:r>
      <w:r>
        <w:t>предоставления начального и среднего профессионального образования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w:t>
      </w:r>
    </w:p>
    <w:p>
      <w:r>
        <w:rPr>
          <w:b/>
        </w:rPr>
        <w:t xml:space="preserve">2. </w:t>
      </w:r>
      <w:r>
        <w:t>охраны и сохранения объектов культурного наследия регионального значения</w:t>
      </w:r>
    </w:p>
    <w:p>
      <w:r>
        <w:rPr>
          <w:b/>
        </w:rPr>
        <w:t xml:space="preserve">2. </w:t>
      </w:r>
      <w:r>
        <w:t>организации библиотечного обслуживания населения библиотеками субъекта Российской Федерации</w:t>
      </w:r>
    </w:p>
    <w:p>
      <w:r>
        <w:rPr>
          <w:b/>
        </w:rPr>
        <w:t xml:space="preserve">2. </w:t>
      </w:r>
      <w:r>
        <w:t>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
        <w:rPr>
          <w:b/>
        </w:rPr>
        <w:t xml:space="preserve">2. </w:t>
      </w:r>
      <w:r>
        <w:t>организации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Правительством Российской Федерации)</w:t>
      </w:r>
    </w:p>
    <w:p>
      <w:r>
        <w:rPr>
          <w:b/>
        </w:rPr>
        <w:t xml:space="preserve">2. </w:t>
      </w:r>
      <w:r>
        <w:t>поддержки народных художественных промыслов (за исключением организаций народных художественных промыслов, перечень которых утверждается Правительством Российской Федерации)</w:t>
      </w:r>
    </w:p>
    <w:p>
      <w:r>
        <w:rPr>
          <w:b/>
        </w:rPr>
        <w:t xml:space="preserve">2. </w:t>
      </w:r>
      <w:r>
        <w:t>поддержки региональных и местных национально-культурных автономий, поддержки изучения в образовательных учреждениях национальных языков и иных предметов этнокультурной направленности</w:t>
      </w:r>
    </w:p>
    <w:p>
      <w:r>
        <w:rPr>
          <w:b/>
        </w:rPr>
        <w:t xml:space="preserve">2. </w:t>
      </w:r>
      <w:r>
        <w:t>организации оказания специализированной медицинской помощи в кожно-венерологических, туберкулезных, наркологических, онкологических диспансерах и других специализированных медицинских учреждениях (за исключением федеральных специализированных медицинских учреждений, перечень которых утверждается Правительством Российской Федерации)</w:t>
      </w:r>
    </w:p>
    <w:p>
      <w:r>
        <w:rPr>
          <w:b/>
        </w:rPr>
        <w:t xml:space="preserve">2. </w:t>
      </w:r>
      <w:r>
        <w:t>организации обязательного медицинского страхования неработающего населения</w:t>
      </w:r>
    </w:p>
    <w:p>
      <w:r>
        <w:rPr>
          <w:b/>
        </w:rPr>
        <w:t xml:space="preserve">2. </w:t>
      </w:r>
      <w:r>
        <w:t>абзац; (Утратил силу - Федеральный закон от 25.11.2013 № 317-ФЗ) 24)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w:t>
      </w:r>
    </w:p>
    <w:p>
      <w:r>
        <w:rPr>
          <w:b/>
        </w:rPr>
        <w:t xml:space="preserve">2. </w:t>
      </w:r>
      <w:r>
        <w:t>абзац; (Утратил силу - Федеральный закон от 29.12.2006 № 258-ФЗ) 26) предоставления служебных жилых помещений для государственных гражданских служащих субъекта Российской Федерации, работников государственных учреждений субъекта Российской Федерации</w:t>
      </w:r>
    </w:p>
    <w:p>
      <w:r>
        <w:rPr>
          <w:b/>
        </w:rPr>
        <w:t xml:space="preserve">2. </w:t>
      </w:r>
      <w:r>
        <w:t>материально-технического и финансового обеспечения оказания адвокатской помощи в труднодоступных и малонаселенных местностях</w:t>
      </w:r>
    </w:p>
    <w:p>
      <w:r>
        <w:rPr>
          <w:b/>
        </w:rPr>
        <w:t xml:space="preserve">2. </w:t>
      </w:r>
      <w:r>
        <w:t>определения границ нотариальных округов в пределах территории субъекта Российской Федерации и численности нотариусов</w:t>
      </w:r>
    </w:p>
    <w:p>
      <w:r>
        <w:rPr>
          <w:b/>
        </w:rPr>
        <w:t xml:space="preserve">2. </w:t>
      </w:r>
      <w:r>
        <w:t>организации и осуществления межмуниципальных инвестиционных проектов</w:t>
      </w:r>
    </w:p>
    <w:p>
      <w:r>
        <w:rPr>
          <w:b/>
        </w:rPr>
        <w:t xml:space="preserve">2. </w:t>
      </w:r>
      <w:r>
        <w:t>организации и осуществления региональных и межмуниципальных программ и проектов в области физической культуры и спорта</w:t>
      </w:r>
    </w:p>
    <w:p>
      <w:r>
        <w:rPr>
          <w:b/>
        </w:rPr>
        <w:t xml:space="preserve">2. </w:t>
      </w:r>
      <w:r>
        <w:t>организации тушения пожаров (за исключением лесных и особо сложных пожаров при чрезвычайных ситуациях)</w:t>
      </w:r>
    </w:p>
    <w:p>
      <w:r>
        <w:rPr>
          <w:b/>
        </w:rPr>
        <w:t xml:space="preserve">2. </w:t>
      </w:r>
      <w:r>
        <w:t>заключения внешнеэкономических соглашений субъекта Российской Федерации</w:t>
      </w:r>
    </w:p>
    <w:p>
      <w:r>
        <w:rPr>
          <w:b/>
        </w:rPr>
        <w:t xml:space="preserve">2. </w:t>
      </w:r>
      <w:r>
        <w:t>установления, изменения и отмены региональных налогов и сборов, а также установления налоговых ставок по федеральным налогам в соответствии с законодательством Российской Федерации о налогах и сборах</w:t>
      </w:r>
    </w:p>
    <w:p>
      <w:r>
        <w:rPr>
          <w:b/>
        </w:rPr>
        <w:t xml:space="preserve">2. </w:t>
      </w:r>
      <w:r>
        <w:t>привлечения субъектом Российской Федерации заемных средств, а также обслуживания и погашения внутренних и внешних долгов субъекта Российской Федерации</w:t>
      </w:r>
    </w:p>
    <w:p>
      <w:r>
        <w:rPr>
          <w:b/>
        </w:rPr>
        <w:t xml:space="preserve">2. </w:t>
      </w:r>
      <w:r>
        <w:t>наделения городских поселений статусом городского округа</w:t>
      </w:r>
    </w:p>
    <w:p>
      <w:r>
        <w:rPr>
          <w:b/>
        </w:rPr>
        <w:t xml:space="preserve">2. </w:t>
      </w:r>
      <w:r>
        <w:t>определения границ муниципальных образований в установленном порядке</w:t>
      </w:r>
    </w:p>
    <w:p>
      <w:r>
        <w:rPr>
          <w:b/>
        </w:rPr>
        <w:t xml:space="preserve">2. </w:t>
      </w:r>
      <w:r>
        <w:t>выравнивания бюджетной обеспеченности муниципальных образований в порядке, установленном федеральным законом</w:t>
      </w:r>
    </w:p>
    <w:p>
      <w:r>
        <w:rPr>
          <w:b/>
        </w:rPr>
        <w:t xml:space="preserve">2. </w:t>
      </w:r>
      <w:r>
        <w:t>учреждения печатного средства массовой информации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w:t>
      </w:r>
    </w:p>
    <w:p>
      <w:r>
        <w:rPr>
          <w:b/>
        </w:rPr>
        <w:t xml:space="preserve">2. </w:t>
      </w:r>
      <w:r>
        <w:t>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w:t>
      </w:r>
    </w:p>
    <w:p>
      <w:r>
        <w:rPr>
          <w:b/>
        </w:rPr>
        <w:t xml:space="preserve">2. </w:t>
      </w:r>
      <w:r>
        <w:t>материально-технического обеспечения деятельности мировых судей</w:t>
      </w:r>
    </w:p>
    <w:p>
      <w:r>
        <w:rPr>
          <w:b/>
        </w:rPr>
        <w:t xml:space="preserve">2. </w:t>
      </w:r>
      <w:r>
        <w:t>предоставления материальной и иной помощи для погребения</w:t>
      </w:r>
    </w:p>
    <w:p>
      <w:r>
        <w:rPr>
          <w:b/>
        </w:rPr>
        <w:t>Статья 266. Разграничение полномочий между органами государственной власти края, области и органами государственной власти входящего в их состав автономного округа</w:t>
      </w:r>
    </w:p>
    <w:p>
      <w:r>
        <w:rPr>
          <w:b/>
        </w:rPr>
        <w:t xml:space="preserve">1. </w:t>
      </w:r>
      <w:r>
        <w:t>Полномочия, указанные в статье 262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 xml:space="preserve">2. </w:t>
      </w:r>
      <w:r>
        <w:t>В краях, областях, в состав которых входят автономные округа, полномочия органов государственной власти субъекта Российской Федерации, указанные в пункте 7 статьи 263 и статье 265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
        <w:rPr>
          <w:b/>
        </w:rPr>
        <w:t xml:space="preserve">3. </w:t>
      </w:r>
      <w:r>
        <w:t>В краях, областях, в состав которых входят автономные округа, полномочия органов государственной власти субъекта Российской Федерации, указанные в подпунктах 3, 5, 7 - 14, 21 - 25, 27 - 31, 34, 37, 40, 41 пункта 2 статьи 263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Статья 267. Принципы и порядок заключения договоров о разграничении полномочий</w:t>
      </w:r>
    </w:p>
    <w:p>
      <w:r>
        <w:rPr>
          <w:b/>
        </w:rPr>
        <w:t xml:space="preserve">1. </w:t>
      </w:r>
      <w:r>
        <w:t>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
        <w:rPr>
          <w:b/>
        </w:rPr>
        <w:t xml:space="preserve">2. </w:t>
      </w:r>
      <w:r>
        <w:t>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
        <w:rPr>
          <w:b/>
        </w:rPr>
        <w:t xml:space="preserve">3. </w:t>
      </w:r>
      <w:r>
        <w:t>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w:t>
      </w:r>
    </w:p>
    <w:p>
      <w:r>
        <w:rPr>
          <w:b/>
        </w:rPr>
        <w:t xml:space="preserve">4. </w:t>
      </w:r>
      <w:r>
        <w:t>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для одобрения. Проект договора о разграничении полномочий одобряется или отклоняется постановлением законодательного (представительного) органа государственной власти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сообщает о результатах рассмотрения проекта договора о разграничении полномочий в законодательном (представительном) органе государственной власти субъекта Российской Федерации Президенту Российской Федерации</w:t>
      </w:r>
    </w:p>
    <w:p>
      <w:r>
        <w:rPr>
          <w:b/>
        </w:rPr>
        <w:t xml:space="preserve">5. </w:t>
      </w:r>
      <w:r>
        <w:t>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w:t>
      </w:r>
    </w:p>
    <w:p>
      <w:r>
        <w:rPr>
          <w:b/>
        </w:rPr>
        <w:t xml:space="preserve">6. </w:t>
      </w:r>
      <w:r>
        <w:t>В случае внесения изменений и (или) дополнений в одобренный законодательным (представительным) органом государственной власти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пунктами 3 и 4 настоящей статьи</w:t>
      </w:r>
    </w:p>
    <w:p>
      <w:r>
        <w:rPr>
          <w:b/>
        </w:rPr>
        <w:t xml:space="preserve">7. </w:t>
      </w:r>
      <w:r>
        <w:t>Договор о разграничении полномочий подписывается Президентом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
        <w:rPr>
          <w:b/>
        </w:rPr>
        <w:t xml:space="preserve">8. </w:t>
      </w:r>
      <w:r>
        <w:t>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
        <w:rPr>
          <w:b/>
        </w:rPr>
        <w:t xml:space="preserve">9. </w:t>
      </w:r>
      <w:r>
        <w:t>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
        <w:rPr>
          <w:b/>
        </w:rPr>
        <w:t xml:space="preserve">10. </w:t>
      </w:r>
      <w:r>
        <w:t>Срок действия договора о разграничении полномочий не может превышать десять лет</w:t>
      </w:r>
    </w:p>
    <w:p>
      <w:r>
        <w:rPr>
          <w:b/>
        </w:rPr>
        <w:t xml:space="preserve">11. </w:t>
      </w:r>
      <w:r>
        <w:t>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 расторжении договора о разграничении полномочий по инициативе одной из сторон. Решение о расторжении договора о разграничении полномочий по инициативе одной из сторон может приниматься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
        <w:rPr>
          <w:b/>
        </w:rPr>
        <w:t>Статья 268. Принципы и порядок заключения соглашений</w:t>
      </w:r>
    </w:p>
    <w:p>
      <w:r>
        <w:rPr>
          <w:b/>
        </w:rPr>
        <w:t xml:space="preserve">1. </w:t>
      </w:r>
      <w:r>
        <w:t>Федеральные органы исполнительной власти по соглашению с исполнительными органами государственной власти субъекта Российской Федерации могут передавать им осуществление части своих полномочий, если это не противоречит Конституции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 Исполнительные органы государственной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 Федеральные органы исполнительной власти, передавшие путем заключения соглашений осуществление части своих полномочий соответствующим исполнительным органам государственной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
        <w:rPr>
          <w:b/>
        </w:rPr>
        <w:t xml:space="preserve">2. </w:t>
      </w:r>
      <w:r>
        <w:t>В соглашении определяются условия и порядок передачи осуществления части полномочий, в том числе порядок их финансирования,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
        <w:rPr>
          <w:b/>
        </w:rPr>
        <w:t xml:space="preserve">3. </w:t>
      </w:r>
      <w:r>
        <w:t>Соглашение подписывается руководителем федерального органа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
        <w:rPr>
          <w:b/>
        </w:rPr>
        <w:t xml:space="preserve">4. </w:t>
      </w:r>
      <w:r>
        <w:t>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
        <w:rPr>
          <w:b/>
        </w:rPr>
        <w:t xml:space="preserve">5. </w:t>
      </w:r>
      <w:r>
        <w:t>Соглашения считаются заключенными и вступают в силу после их утверждения постановлениями Правительства Российской Федерации и официального опубликования в установленном порядке. (Пункт утратил силу в части пункта 6 статьи 268 - Федеральный закон от 22.07.2008 № 141-ФЗ)</w:t>
      </w:r>
    </w:p>
    <w:p>
      <w:r>
        <w:rPr>
          <w:b/>
        </w:rPr>
        <w:t>Статья 269.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
        <w:rPr>
          <w:b/>
        </w:rPr>
        <w:t xml:space="preserve">1. </w:t>
      </w:r>
      <w:r>
        <w:t>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
        <w:rPr>
          <w:b/>
        </w:rPr>
        <w:t xml:space="preserve">2. </w:t>
      </w:r>
      <w:r>
        <w:t>В случае, указанном в подпункте "а" пункта 1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и другими федеральными законами;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подпункте "а" пункта 1 настоящей статьи; источники и порядок финансирования деятельности соответствующих федеральных органов государственной власти.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
        <w:rPr>
          <w:b/>
        </w:rPr>
        <w:t xml:space="preserve">3. </w:t>
      </w:r>
      <w:r>
        <w:t>В случае, указанном в подпункте "б" пункта 1 настоящей статьи, в субъекте Российской Федерации на срок до одного года по ходатайству Правительства Российской Федерации решением Высшего Арбитражного Суда Российской Федерации в соответствии с федеральным законом вводится временная финансовая администрация. Временная финансовая администрация не может вводиться в течение одного года со дня начала срока полномочий законодательного (представительного) органа государственной власти субъекта Российской Федерации. В целях восстановления платежеспособности субъекта Российской Федерации временная финансовая администрация в соответствии с Бюджетным кодексом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год, а также проект бюджета субъекта Российской Федерации на очередной год, представляет данные законопроекты в законодательный (представительный) орган государственной власти субъекта Российской Федерации, а в случаях, предусмотренных Бюджетным кодексом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кодексом Российской Федерации. Абзац. (Утратил силу - Федеральный закон от 05.02.2018 № 12-ФЗ)</w:t>
      </w:r>
    </w:p>
    <w:p>
      <w:r>
        <w:rPr>
          <w:b/>
        </w:rPr>
        <w:t xml:space="preserve">5. </w:t>
      </w:r>
      <w:r>
        <w:t>Решения федеральных органов государственной власти, принимаемые в соответствии с настоящей статьей, могут быть обжалованы в судебном порядке</w:t>
      </w:r>
    </w:p>
    <w:p>
      <w:r>
        <w:rPr>
          <w:b/>
        </w:rPr>
        <w:t xml:space="preserve">1. </w:t>
      </w:r>
      <w:r>
        <w:t>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
        <w:rPr>
          <w:b/>
        </w:rPr>
        <w:t xml:space="preserve">1. </w:t>
      </w:r>
      <w:r>
        <w:t>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кодексом Российской Федерации, превышает 30 процентов собственных доходов бюджета субъекта Российской Федерации в последнем отчетном году. абзац. (Утратил силу - Федеральный закон от 05.02.2018 № 12-ФЗ)</w:t>
      </w:r>
    </w:p>
    <w:p>
      <w:pPr>
        <w:pStyle w:val="Heading3"/>
      </w:pPr>
      <w:r>
        <w:t>2. ЭКОНОМИЧЕСКАЯ ОСНОВА ДЕЯТЕЛЬНОСТИ ОРГАНОВ ГОСУДАРСТВЕННОЙ ВЛАСТИ СУБЪЕКТА РОССИЙСКОЙ ФЕДЕРАЦИИ</w:t>
      </w:r>
    </w:p>
    <w:p>
      <w:r>
        <w:rPr>
          <w:b/>
        </w:rPr>
        <w:t>Статья 26.10. Экономическая основа деятельности органов государственной власти субъекта Российской Федерации</w:t>
      </w:r>
    </w:p>
    <w:p>
      <w:r>
        <w:rPr>
          <w:b/>
        </w:rPr>
        <w:t xml:space="preserve">1. </w:t>
      </w:r>
      <w:r>
        <w:t>Экономическую основу деятельности органов государственной власти субъекта Российской Федерации составляют находящиеся в собственности субъекта Российской Федерации имущество, средства бюджета субъекта Российской Федерации и территориальных государственных внебюджетных фондов субъекта Российской Федерации, а также имущественные права субъекта Российской Федерации</w:t>
      </w:r>
    </w:p>
    <w:p>
      <w:r>
        <w:rPr>
          <w:b/>
        </w:rPr>
        <w:t xml:space="preserve">2. </w:t>
      </w:r>
      <w:r>
        <w:t>Собственность субъекта Российской Федерации признается и защищается государством наравне с иными формами собственности</w:t>
      </w:r>
    </w:p>
    <w:p>
      <w:r>
        <w:rPr>
          <w:b/>
        </w:rPr>
        <w:t>Статья 26.11. Собственность субъекта Российской Федерации</w:t>
      </w:r>
    </w:p>
    <w:p>
      <w:r>
        <w:rPr>
          <w:b/>
        </w:rPr>
        <w:t xml:space="preserve">1. </w:t>
      </w:r>
      <w:r>
        <w:t>В собственности субъекта Российской Федерации может находиться: имущество, необходимое для осуществления полномочий, указанных в статье 262 и пункте 2 статьи 263 настоящего Федерального закона; имущество, необходимое для осуществления полномочий, указанных в пунктах 7 и 8 статьи 263 и статье 265 настоящего Федерального закона, в случаях, установленных федеральными законами; имущество, необходимое для обеспечения деятельности органов государственной власти субъекта Российской Федерации, государственных гражданских служащих субъекта Российской Федерации,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
        <w:rPr>
          <w:b/>
        </w:rPr>
        <w:t xml:space="preserve">2. </w:t>
      </w:r>
      <w:r>
        <w:t>Для осуществления полномочий, указанных в пункте 2 статьи 263 настоящего Федерального закона, в собственности субъекта Российской Федерации могут находиться:</w:t>
      </w:r>
    </w:p>
    <w:p>
      <w:r>
        <w:rPr>
          <w:b/>
        </w:rPr>
        <w:t xml:space="preserve">3. </w:t>
      </w:r>
      <w:r>
        <w:t>В целях осуществления полномочий, указанных в статье 262 и пункте 2 статьи 263 настоящего Федерального закона, органы государственной власти субъекта Российской Федерации могут создавать государственные унитарные предприятия, государственные учреждения и другие организации. Органы государственной власти субъекта Российской Федерации определяют предмет и цели деятельности указанных предприятий, учреждений и организаций, утверждают их уставы, заслушивают отчеты об их деятельности, назначают и увольняют руководителей данных предприятий, учреждений и организаций в порядке, установленном законом субъекта Российской Федерации. Органы государственной власти субъекта Российской Федерации обеспечивают за счет средств бюджета субъекта Российской Федерации (за исключением субвенций из федерального бюджета) содержание государственных учреждений субъекта Российской Федерации, субсидиарно отвечают по обязательствам указанных учреждений и обеспечивают их исполнение в порядке, установленном федеральным законом</w:t>
      </w:r>
    </w:p>
    <w:p>
      <w:r>
        <w:rPr>
          <w:b/>
        </w:rPr>
        <w:t xml:space="preserve">4. </w:t>
      </w:r>
      <w:r>
        <w:t>Особенности возникновения, осуществления и прекращения права собственности субъекта Российской Федерации, а также порядок учета имущества субъекта Российской Федерации устанавливаются федеральным законом</w:t>
      </w:r>
    </w:p>
    <w:p>
      <w:r>
        <w:rPr>
          <w:b/>
        </w:rPr>
        <w:t xml:space="preserve">2. </w:t>
      </w:r>
      <w:r>
        <w:t>имущество, необходимое для материально-технического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включая нежилые помещения для размещения указанных органов и учреждений</w:t>
      </w:r>
    </w:p>
    <w:p>
      <w:r>
        <w:rPr>
          <w:b/>
        </w:rPr>
        <w:t xml:space="preserve">2. </w:t>
      </w:r>
      <w:r>
        <w:t>имущество, необходимое для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
        <w:rPr>
          <w:b/>
        </w:rPr>
        <w:t xml:space="preserve">2. </w:t>
      </w:r>
      <w:r>
        <w:t>архивные фонды и иное имущество, необходимое для их хранения</w:t>
      </w:r>
    </w:p>
    <w:p>
      <w:r>
        <w:rPr>
          <w:b/>
        </w:rPr>
        <w:t xml:space="preserve">2. </w:t>
      </w:r>
      <w:r>
        <w:t>имущество, включая защитные сооружения, необходимое для предупреждения чрезвычайных ситуаций межмуниципального и регионального характера, стихийных бедствий, эпидемий и ликвидации их последствий</w:t>
      </w:r>
    </w:p>
    <w:p>
      <w:r>
        <w:rPr>
          <w:b/>
        </w:rPr>
        <w:t xml:space="preserve">2. </w:t>
      </w:r>
      <w:r>
        <w:t>имущество, необходимое для содержания и обеспечения охраны государственных природных заказников и памятников природы регионального значения</w:t>
      </w:r>
    </w:p>
    <w:p>
      <w:r>
        <w:rPr>
          <w:b/>
        </w:rPr>
        <w:t xml:space="preserve">2. </w:t>
      </w:r>
      <w:r>
        <w:t>автомобильные дороги общего пользования регионального значения, включая имущество, необходимое для их обслуживания</w:t>
      </w:r>
    </w:p>
    <w:p>
      <w:r>
        <w:rPr>
          <w:b/>
        </w:rPr>
        <w:t xml:space="preserve">2. </w:t>
      </w:r>
      <w:r>
        <w:t>имущество, необходимое для предоставления начального и среднего профессионального образования</w:t>
      </w:r>
    </w:p>
    <w:p>
      <w:r>
        <w:rPr>
          <w:b/>
        </w:rPr>
        <w:t xml:space="preserve">2. </w:t>
      </w:r>
      <w:r>
        <w:t>имущество библиотек субъекта Российской Федерации, межмуниципальных библиотек</w:t>
      </w:r>
    </w:p>
    <w:p>
      <w:r>
        <w:rPr>
          <w:b/>
        </w:rPr>
        <w:t xml:space="preserve">2. </w:t>
      </w:r>
      <w:r>
        <w:t>музейные фонды и имущество, необходимое для их хранения, изучения и публичного представления</w:t>
      </w:r>
    </w:p>
    <w:p>
      <w:r>
        <w:rPr>
          <w:b/>
        </w:rPr>
        <w:t xml:space="preserve">2. </w:t>
      </w:r>
      <w:r>
        <w:t>имущество государственных учреждений культуры и искусства субъекта Российской Федерации; л) имущество, необходимое для оказания специализированной медицинской помощи в кожно-венерологических, туберкулезных, наркологических, онкологических диспансерах и других специализированных медицинских учреждениях; абзац; (Утратил силу - Федеральный закон от 25.11.2013 № 317-ФЗ) н) имущество, необходимое для социального и медицинского обслуживания граждан пожилого возраста и инвалидов, детей-сирот, безнадзорных детей, детей, оставшихся без попечения родителей; о) служебные жилые помещения для государственных гражданских служащих субъекта Российской Федерации, работников государственных учреждений субъекта Российской Федерации; п) пожарные объекты, а также пожарное оборудование и снаряжение, необходимые для тушения пожаров; р) имущество, необходимое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 имущество, необходимое для реализации межмуниципальных программ в области физической культуры и спорта; т) объекты культурного наследия регионального значения; у) пассажирский транспорт и другое имущество, необходимое для осуществления пассажирских перевозок межмуниципального сообщения; ф) имущество, необходимое для материально-технического обеспечения деятельности мировых судей</w:t>
      </w:r>
    </w:p>
    <w:p>
      <w:r>
        <w:rPr>
          <w:b/>
        </w:rPr>
        <w:t>Статья 26.12. Управление и распоряжение имуществом субъекта Российской Федерации</w:t>
      </w:r>
    </w:p>
    <w:p>
      <w:r>
        <w:rPr>
          <w:b/>
        </w:rPr>
        <w:t xml:space="preserve">1. </w:t>
      </w:r>
      <w:r>
        <w:t>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Конституцией Российской Федерации,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
        <w:rPr>
          <w:b/>
        </w:rPr>
        <w:t xml:space="preserve">2. </w:t>
      </w:r>
      <w:r>
        <w:t>Органы государственной власти субъекта Российской Федерации вправе передавать имущество субъекта Российской Федерации во временное пользование физическим и юридическим лицам, федеральным органам государственной власти и органам местного самоуправления, отчуждать это имущество, совершать иные сделки в соответствии с федеральными законами, а также с принятыми в соответствии с ними законами субъекта Российской Федерации</w:t>
      </w:r>
    </w:p>
    <w:p>
      <w:r>
        <w:rPr>
          <w:b/>
        </w:rPr>
        <w:t xml:space="preserve">3. </w:t>
      </w:r>
      <w:r>
        <w:t>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
        <w:rPr>
          <w:b/>
        </w:rPr>
        <w:t xml:space="preserve">4. </w:t>
      </w:r>
      <w:r>
        <w:t>Доходы от использования и средства от приватизации имущества субъекта Российской Федерации поступают в бюджет субъекта Российской Федерации</w:t>
      </w:r>
    </w:p>
    <w:p>
      <w:r>
        <w:rPr>
          <w:b/>
        </w:rPr>
        <w:t>Статья 26.13. Бюджет субъекта Российской Федерации</w:t>
      </w:r>
    </w:p>
    <w:p>
      <w:r>
        <w:rPr>
          <w:b/>
        </w:rPr>
        <w:t xml:space="preserve">1. </w:t>
      </w:r>
      <w:r>
        <w:t>Каждый субъект Российской Федерации имеет собственный бюджет</w:t>
      </w:r>
    </w:p>
    <w:p>
      <w:r>
        <w:rPr>
          <w:b/>
        </w:rPr>
        <w:t xml:space="preserve">2. </w:t>
      </w:r>
      <w:r>
        <w:t>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правоотношений, осуществлению бюджетного процесса, размерам дефицита бюджета, размеру и составу государственного долга субъекта Российской Федерации, исполнению бюджетных и долговых обязательств субъекта Российской Федерации</w:t>
      </w:r>
    </w:p>
    <w:p>
      <w:r>
        <w:rPr>
          <w:b/>
        </w:rPr>
        <w:t xml:space="preserve">3. </w:t>
      </w:r>
      <w:r>
        <w:t>Формирование,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самостоятельно с соблюдением требований, установленных настоящим Федеральным законом и Бюджетным кодексом Российской Федерации, а также принятыми в соответствии с ними законами субъекта Российской Федерации</w:t>
      </w:r>
    </w:p>
    <w:p>
      <w:r>
        <w:rPr>
          <w:b/>
        </w:rPr>
        <w:t xml:space="preserve">4. </w:t>
      </w:r>
      <w:r>
        <w:t>Органы государственной власти субъекта Российской Федерации в порядке, установленном федеральным законом, нормативным правовым актом Правительства Российской Федерации, представляют федеральным органам государственной власти годовые отчеты об исполнении бюджета субъекта Российской Федерации и консолидированного бюджета субъекта Российской Федерации</w:t>
      </w:r>
    </w:p>
    <w:p>
      <w:r>
        <w:rPr>
          <w:b/>
        </w:rPr>
        <w:t xml:space="preserve">5. </w:t>
      </w:r>
      <w:r>
        <w:t>В бюджете субъекта Российской Федерации раздельно предусматриваются доходы, направляемые на финансовое обеспечение осуществления полномочий, указанных в статье 262 и пункте 2 статьи 263 настоящего Федерального закона, и субвенции на обеспечение осуществления полномочий, указанных в пункте 7 статьи 263 и статье 265 настоящего Федерального закона, а также осуществляемые за счет указанных доходов и субвенций соответствующие расходы</w:t>
      </w:r>
    </w:p>
    <w:p>
      <w:r>
        <w:rPr>
          <w:b/>
        </w:rPr>
        <w:t xml:space="preserve">6. </w:t>
      </w:r>
      <w:r>
        <w:t>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проекту годового отчета об исполнении бюджета субъекта Российской Федерации проводятся публичные слушания</w:t>
      </w:r>
    </w:p>
    <w:p>
      <w:r>
        <w:rPr>
          <w:b/>
        </w:rPr>
        <w:t>Статья 26.14. Расходы бюджета субъекта Российской Федерации</w:t>
      </w:r>
    </w:p>
    <w:p>
      <w:r>
        <w:rPr>
          <w:b/>
        </w:rPr>
        <w:t xml:space="preserve">1. </w:t>
      </w:r>
      <w:r>
        <w:t>Расходы бюджета субъекта Российской Федерации осуществляются в формах, предусмотренных Бюджетным кодексом Российской Федерации. Органы государственной власти субъекта Российской Федерации ведут реестры расходных обязательств субъекта Российской Федерации в соответствии с требованиями Бюджетного кодекса Российской Федерации и в порядке, установленном законами и иными нормативными правовыми актами субъекта Российской Федерации. Органы государственной власти субъекта Российской Федерации не вправе осуществлять расходы на решение вопросов, отнесенных к компетенции федеральных органов государственной власти, за исключением случаев, установленных федеральными законами. В случаях и порядке, установленных федеральными законами и законами субъекта Российской Федерации, из бюджета субъекта Российской Федерации местным бюджетам могут предоставляться субсидии для долевого финансирования расходов на решение отдельных вопросов местного значения. Органы государственной власти субъекта Российской Федерации вправе осуществлять расходы на решение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материальных ресурсов и средств бюджета субъекта Российской Федерации (за исключением дотаций, субсидий и субвенций из федерального бюджета)</w:t>
      </w:r>
    </w:p>
    <w:p>
      <w:r>
        <w:rPr>
          <w:b/>
        </w:rPr>
        <w:t xml:space="preserve">2. </w:t>
      </w:r>
      <w:r>
        <w:t>Органы государственной власти субъекта Российской Федерации самостоятельно определяют размеры и условия оплаты труда работников органов государственной власти субъекта Российской Федерации, работников государственных учреждений субъекта Российской Федерации, устанавливают региональные минимальные социальные стандарты и другие нормативы расходов бюджета субъекта Российской Федерации на финансовое обеспечение полномочий, указанных в статье 262 и пункте 2 статьи 263 настоящего Федерального закона. В субъекте Российской Федерации, которому в соответствии со статьей 2618 настоящего Федерального закона предоставляются дотации из Федерального фонда финансовой поддержки субъектов Российской Федерации, размеры оплаты труда государственных гражданских служащих субъекта Российской Федерации, работников государственных учреждений субъекта Российской Федерации не могут превышать размеры оплаты труда, установленные для соответствующих категорий федеральных государственных служащих и работников федеральных государственных учреждений</w:t>
      </w:r>
    </w:p>
    <w:p>
      <w:r>
        <w:rPr>
          <w:b/>
        </w:rPr>
        <w:t xml:space="preserve">3. </w:t>
      </w:r>
      <w:r>
        <w:t>Расходы бюджета субъекта Российской Федерации на выравнивание бюджетной обеспеченности муниципальных образований и финансовое обеспечение осуществления отдельных государственных полномочий, переданных органам местного самоуправления, осуществляются в соответствии с Бюджетным кодексом Российской Федерации и федеральным законом, регулирующим общие принципы организации местного самоуправления в Российской Федерации</w:t>
      </w:r>
    </w:p>
    <w:p>
      <w:r>
        <w:rPr>
          <w:b/>
        </w:rPr>
        <w:t xml:space="preserve">4. </w:t>
      </w:r>
      <w:r>
        <w:t>Порядок осуществления расходов бюджета субъекта Российской Федерации на обеспечение полномочий органов государственной власти субъекта Российской Федерации, указанных в пункте 7 статьи 263 и статье 265 настоящего Федерального закона, устанавливается соответствующими федеральными законами и нормативными правовыми актами Президента Российской Федерации и Правительства Российской Федерации. В случаях и порядке, предусмотренных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осуществление расходов бюджета субъекта Российской Федерации на обеспечение указанных полномочий может регулироваться нормативными правовыми актами субъекта Российской Федерации</w:t>
      </w:r>
    </w:p>
    <w:p>
      <w:r>
        <w:rPr>
          <w:b/>
        </w:rPr>
        <w:t>Статья 26.15. Доходы бюджета субъекта Российской Федерации</w:t>
      </w:r>
    </w:p>
    <w:p>
      <w:r>
        <w:rPr>
          <w:b/>
        </w:rPr>
        <w:t xml:space="preserve">1. </w:t>
      </w:r>
      <w:r>
        <w:t>Собственные доходы бюджета субъекта Российской Федерации формируются за счет:</w:t>
      </w:r>
    </w:p>
    <w:p>
      <w:r>
        <w:rPr>
          <w:b/>
        </w:rPr>
        <w:t xml:space="preserve">2. </w:t>
      </w:r>
      <w:r>
        <w:t>Состав собственных доходов бюджета субъекта Российской Федерации может быть изменен в соответствии с федеральным законом только в случае изменения полномочий органов государственной власти субъекта Российской Федерации, указанных в статье 262 и пункте 2 статьи 263 настоящего Федерального закона, и (или) изменения системы налогов и сборов Российской Федерации</w:t>
      </w:r>
    </w:p>
    <w:p>
      <w:r>
        <w:rPr>
          <w:b/>
        </w:rPr>
        <w:t xml:space="preserve">3. </w:t>
      </w:r>
      <w:r>
        <w:t>В бюджет субъекта Российской Федерации зачисляются субвенции из федерального бюджета на осуществление полномочий, указанных в пункте 7 статьи 263 и статье 265 настоящего Федерального закона</w:t>
      </w:r>
    </w:p>
    <w:p>
      <w:r>
        <w:rPr>
          <w:b/>
        </w:rPr>
        <w:t xml:space="preserve">4. </w:t>
      </w:r>
      <w:r>
        <w:t>Учет операций по распределению доходов от налогов и сборов в соответствии с нормативами отчислений, указанных в статьях 2616 и 2617 настоящего Федерального закона, осуществляется в порядке, установленном Бюджетным кодексом Российской Федерации</w:t>
      </w:r>
    </w:p>
    <w:p>
      <w:r>
        <w:rPr>
          <w:b/>
        </w:rPr>
        <w:t xml:space="preserve">1. </w:t>
      </w:r>
      <w:r>
        <w:t>доходов от региональных налогов и сборов в соответствии со статьей 2616 настоящего Федерального закона</w:t>
      </w:r>
    </w:p>
    <w:p>
      <w:r>
        <w:rPr>
          <w:b/>
        </w:rPr>
        <w:t xml:space="preserve">1. </w:t>
      </w:r>
      <w:r>
        <w:t>доходов от федеральных налогов и сборов в соответствии со статьей 2617 настоящего Федерального закона</w:t>
      </w:r>
    </w:p>
    <w:p>
      <w:r>
        <w:rPr>
          <w:b/>
        </w:rPr>
        <w:t xml:space="preserve">1. </w:t>
      </w:r>
      <w:r>
        <w:t>безвозмездных перечислений из бюджетов других уровней, в том числе за счет дотаций из Федерального фонда финансовой поддержки субъектов Российской Федерации в соответствии со статьей 2618 настоящего Федерального закона, иных средств финансовой помощи из федерального бюджета в соответствии со статьей 2619 настоящего Федерального закона и других безвозмездных перечислений</w:t>
      </w:r>
    </w:p>
    <w:p>
      <w:r>
        <w:rPr>
          <w:b/>
        </w:rPr>
        <w:t xml:space="preserve">1. </w:t>
      </w:r>
      <w:r>
        <w:t>доходов от использования имущества субъекта Российской Федерации; абзац; (Утратил силу - Федеральный закон от 26.04.2007 № 63-ФЗ)</w:t>
      </w:r>
    </w:p>
    <w:p>
      <w:r>
        <w:rPr>
          <w:b/>
        </w:rPr>
        <w:t xml:space="preserve">1. </w:t>
      </w:r>
      <w:r>
        <w:t>штрафов и иных поступлений в соответствии с федеральными законами и принимаемыми в соответствии с ними законами и иными нормативными правовыми актами субъекта Российской Федерации</w:t>
      </w:r>
    </w:p>
    <w:p>
      <w:r>
        <w:rPr>
          <w:b/>
        </w:rPr>
        <w:t>Статья 26.16. Доходы бюджета субъекта Российской Федерации от региональных налогов и сборов</w:t>
      </w:r>
    </w:p>
    <w:p>
      <w:r>
        <w:rPr>
          <w:b/>
        </w:rPr>
        <w:t xml:space="preserve">1. </w:t>
      </w:r>
      <w:r>
        <w:t>Перечень региональных налогов и сборов и полномочия органов государственной власти субъекта Российской Федерации по их установлению, изменению и отмене устанавливаются законодательством Российской Федерации о налогах и сборах</w:t>
      </w:r>
    </w:p>
    <w:p>
      <w:r>
        <w:rPr>
          <w:b/>
        </w:rPr>
        <w:t xml:space="preserve">2. </w:t>
      </w:r>
      <w:r>
        <w:t>В бюджет субъекта Российской Федерации, включая бюджет автономного округа, зачисляются доходы от региональных налогов и сборов по налоговым ставкам, установленным законами субъекта Российской Федерации в соответствии с законодательством Российской Федерации о налогах и сборах. Указанные доходы зачисляются в бюджет автономного округа, входящего в состав края, области, по налоговым ставкам, установленным законами соответствующего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 xml:space="preserve">3. </w:t>
      </w:r>
      <w:r>
        <w:t>Законом субъекта Российской Федерации в порядке, предусмотренном федеральным законом,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региональных налогов и сборов, подлежащих зачислению в бюджет субъекта Российской Федерации</w:t>
      </w:r>
    </w:p>
    <w:p>
      <w:r>
        <w:rPr>
          <w:b/>
        </w:rPr>
        <w:t>Статья 26.17. Доходы бюджета субъекта Российской Федерации от федеральных налогов и сборов</w:t>
      </w:r>
    </w:p>
    <w:p>
      <w:r>
        <w:rPr>
          <w:b/>
        </w:rPr>
        <w:t xml:space="preserve">1. </w:t>
      </w:r>
      <w:r>
        <w:t>В бюджет субъекта Российской Федерации зачисляются доходы от федеральных налогов и сборов по единым для субъектов Российской Федерации нормативам, установленным Бюджетным кодексом Российской Федерации, и (или) по налоговым ставкам, устанавливаемым в соответствии с законодательством Российской Федерации о налогах и сборах. Доходы от федеральных налогов и сборов зачисляются в бюджет края, области, в состав которого (которой) входит автономный округ, по нормативам, установленным Бюджетным кодексом Российской Федерации,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 xml:space="preserve">2. </w:t>
      </w:r>
      <w:r>
        <w:t>Законом субъекта Российской Федерации в порядке, предусмотренном федеральным законом,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федеральных налогов и сборов, подлежащих зачислению в бюджет субъекта Российской Федерации</w:t>
      </w:r>
    </w:p>
    <w:p>
      <w:r>
        <w:rPr>
          <w:b/>
        </w:rPr>
        <w:t>Статья 26.18. Выравнивание бюджетной обеспеченности субъекта Российской Федерации</w:t>
      </w:r>
    </w:p>
    <w:p>
      <w:r>
        <w:rPr>
          <w:b/>
        </w:rPr>
        <w:t xml:space="preserve">1. </w:t>
      </w:r>
      <w:r>
        <w:t>Выравнивание бюджетной обеспеченности субъекта Российской Федерации осуществляется путем предоставления дотаций из образуемого в составе федерального бюджета Федерального фонда финансовой поддержки субъектов Российской Федерации</w:t>
      </w:r>
    </w:p>
    <w:p>
      <w:r>
        <w:rPr>
          <w:b/>
        </w:rPr>
        <w:t xml:space="preserve">2. </w:t>
      </w:r>
      <w:r>
        <w:t>Дотации из Федерального фонда финансовой поддержки субъектов Российской Федерации распределяются между субъектами Российской Федерации, расчетная бюджетная обеспеченность консолидированных бюджетов которых не превышает уровень расчетной бюджетной обеспеченности субъектов Российской Федерации, определенный в качестве критерия предоставления указанных дотаций бюджетам субъектов Российской Федерации по методике, утверждаемой в соответствии с федеральным законом. Использование при определении расчетной бюджетной обеспеченности субъекта Российской Федерации показателей фактических доходов и расходов за отчетный период и (или) показателей прогнозируемых на плановый период доходов и расходов консолидированного бюджета субъекта Российской Федерации не допускается. Распределение дотаций из Федерального фонда финансовой поддержки субъектов Российской Федерации утверждается федеральным законом о федеральном бюджете на соответствующий год</w:t>
      </w:r>
    </w:p>
    <w:p>
      <w:r>
        <w:rPr>
          <w:b/>
        </w:rPr>
        <w:t>Статья 26.19. Иные средства финансовой помощи бюджету субъекта Российской Федерации из федерального бюджета</w:t>
      </w:r>
    </w:p>
    <w:p>
      <w:r>
        <w:rPr>
          <w:b/>
        </w:rPr>
        <w:t xml:space="preserve">1. </w:t>
      </w:r>
      <w:r>
        <w:t>В целях предоставления бюджету субъекта Российской Федерации субсидий для долевого финансирования инвестиционных программ и проектов развития общественной инфраструктуры регионального значения, а также для поддержки созданных субъектом Российской Федерации фондов муниципального развития в составе федерального бюджета может быть образован фонд регионального развития. Отбор инвестиционных проектов, федеральных целевых программ регионального развития для предоставления указанных субсидий и их распределение между субъектами Российской Федерации осуществляются в порядке, установленном федеральными законами, нормативными правовыми актами Президента Российской Федерации и Правительства Российской Федерации. Распределение субсидий из фонда регионального развития между субъектами Российской Федерации утверждается федеральным законом о федеральном бюджете на соответствующий год</w:t>
      </w:r>
    </w:p>
    <w:p>
      <w:r>
        <w:rPr>
          <w:b/>
        </w:rPr>
        <w:t xml:space="preserve">2. </w:t>
      </w:r>
      <w:r>
        <w:t>В целях предоставления бюджету субъекта Российской Федерации субсидий для долевого финансирования приоритетных социально значимых расходов консолидированного бюджета субъекта Российской Федерации в составе федерального бюджета может быть образован федеральный фонд софинансирования социальных расходов. Цели и условия предоставления и расходования указанных субсидий устанавливаются федеральным законом о федеральном бюджете на соответствующий год. Отбор субъектов Российской Федерации для предоставления указанных субсидий и их распределение между субъектами Российской Федерации осуществляются в порядке, установленном нормативными правовыми актами Президента Российской Федерации и Правительства Российской Федерации</w:t>
      </w:r>
    </w:p>
    <w:p>
      <w:r>
        <w:rPr>
          <w:b/>
        </w:rPr>
        <w:t xml:space="preserve">3. </w:t>
      </w:r>
      <w:r>
        <w:t>В случаях и порядке, предусмотренных федеральными законами, бюджетам субъектов Российской Федерации могут быть предоставлены иные средства финансовой помощи из федерального бюджета в формах, предусмотренных Бюджетным кодексом Российской Федерации</w:t>
      </w:r>
    </w:p>
    <w:p>
      <w:r>
        <w:rPr>
          <w:b/>
        </w:rPr>
        <w:t>Статья 26.20. Финансирование осуществления полномочий органов государственной власти субъекта Российской Федерации за счет субвенций из федерального бюджета</w:t>
      </w:r>
    </w:p>
    <w:p>
      <w:r>
        <w:rPr>
          <w:b/>
        </w:rPr>
        <w:t xml:space="preserve">1. </w:t>
      </w:r>
      <w:r>
        <w:t>Общий объем субвенций из федерального бюджета, предоставляемых бюджету субъекта Российской Федерации на осуществление полномочий, указанных в пункте 7 статьи 263 и статье 265 настоящего Федерального закона, определяется федеральным законом о федеральном бюджете на соответствующий год</w:t>
      </w:r>
    </w:p>
    <w:p>
      <w:r>
        <w:rPr>
          <w:b/>
        </w:rPr>
        <w:t xml:space="preserve">2. </w:t>
      </w:r>
      <w:r>
        <w:t>Субвенции на осуществление органами государственной власти субъекта Российской Федерации полномочий, указанных в пункте 7 статьи 263 и статье 265 настоящего Федерального закона, предоставляются субъекту Российской Федерации из создаваемого в составе федерального бюджета федерального фонда компенсаций. Субвенции из федерального фонда компенсаций распределяются между субъектами Российской Федерации пропорционально численности населения или потребителей соответствующих бюджетных услуг с учетом объективных условий, оказывающих влияние на стоимость предоставления таких бюджетных услуг, и утверждаются федеральным законом о федеральном бюджете на соответствующий год по каждому субъекту Российской Федерации. Формирование федерального фонда компенсаций, распределение, перечисление и учет субвенций из этого фонда производятся в порядке, установленном Бюджетным кодексом Российской Федерации</w:t>
      </w:r>
    </w:p>
    <w:p>
      <w:r>
        <w:rPr>
          <w:b/>
        </w:rPr>
        <w:t xml:space="preserve">3. </w:t>
      </w:r>
      <w:r>
        <w:t>Органы государственной власти субъекта Российской Федерации несут ответственность за осуществление полномочий, указанных в пункте 7 статьи 263 и статье 265 настоящего Федерального закона, в пределах субвенций из федерального бюджета, предоставленных на осуществление соответствующих полномочий</w:t>
      </w:r>
    </w:p>
    <w:p>
      <w:r>
        <w:rPr>
          <w:b/>
        </w:rPr>
        <w:t>Статья 26.21. Привлечение заемных средств субъектом Российской Федерации</w:t>
      </w:r>
    </w:p>
    <w:p>
      <w:r>
        <w:t>Субъект Российской Федерации вправе привлекать заемные средства, в том числе за счет выпуска государственных ценных бумаг субъекта Российской Федерации, в порядке, установленном законами субъекта Российской Федерации в соответствии с федеральными законами и нормативными правовыми актами Президента Российской Федерации и Правительства Российской Федерации.</w:t>
      </w:r>
    </w:p>
    <w:p>
      <w:r>
        <w:rPr>
          <w:b/>
        </w:rPr>
        <w:t>Статья 26.22. Организация исполнения бюджета субъекта Российской Федерации</w:t>
      </w:r>
    </w:p>
    <w:p>
      <w:r>
        <w:rPr>
          <w:b/>
        </w:rPr>
        <w:t xml:space="preserve">1. </w:t>
      </w:r>
      <w:r>
        <w:t>Органы государственной власти субъекта Российской Федерации самостоятельно организуют и осуществляют исполнение бюджета субъекта Российской Федерации в соответствии с общими принципами, установленными Бюджетным кодексом Российской Федерации. Руководитель финансового органа субъекта Российской Федерации назначается на должность из числа лиц, отвечающих квалификационным требованиям, установленным Правительством Российской Федерации</w:t>
      </w:r>
    </w:p>
    <w:p>
      <w:r>
        <w:rPr>
          <w:b/>
        </w:rPr>
        <w:t xml:space="preserve">2. </w:t>
      </w:r>
      <w:r>
        <w:t>Кассовое обслуживание исполнения бюджетов субъектов Российской Федерации осуществляется в порядке и на условиях, установленных Бюджетным кодексом Российской Федерации</w:t>
      </w:r>
    </w:p>
    <w:p>
      <w:r>
        <w:rPr>
          <w:b/>
        </w:rPr>
        <w:t xml:space="preserve">3. </w:t>
      </w:r>
      <w:r>
        <w:t>Органы государственной власти субъекта Российской Федерации взаимодействуют с территориальными органами федерального органа исполнительной власти по налогам и сборам в порядке, установленном Правительством Российской Федерации. Территориальные органы федерального органа исполнительной власти по налогам и сборам ведут учет налогоплательщиков, начисления и уплаты налогов и сборов в бюджет субъекта Российской Федерации и местные бюджеты и предоставляют в финансовый орган субъекта Российской Федерации соответствующие данные по форме и в сроки, которые установлены Правительством Российской Федерации."</w:t>
      </w:r>
    </w:p>
    <w:p>
      <w:r>
        <w:rPr>
          <w:b/>
        </w:rPr>
        <w:t xml:space="preserve">18. </w:t>
      </w:r>
      <w:r>
        <w:t>(Пункт утратил силу - Федеральный закон от 11.12.2004 № 159-ФЗ)</w:t>
      </w:r>
    </w:p>
    <w:p>
      <w:r>
        <w:rPr>
          <w:b/>
        </w:rPr>
        <w:t>Статья 2. Настоящий Федеральный закон вступает в силу со дня его официального опубликования, за исключением пункта 17 статьи 1 в части дополнения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статьями 263, 265, 266 и главой IV2, а также подпунктом "б" пункта 1 и пунктом 3 статьи 269.</w:t>
      </w:r>
    </w:p>
    <w:p>
      <w:r>
        <w:t>Пункт 17 статьи 1 настоящего Федерального закона в части дополнения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статьями 263, 265, 266 и главой IV2 вступает в силу с 1 января 2005 года при условии вступления в силу не позднее 1 января 2005 года федеральных законов о внесении вытекающих из требований настоящего Федерального закона изменений и дополнений в Бюджетный кодекс Российской Федерации и Налоговый кодекс Российской Федерации. Пункт 17 статьи 1 настоящего Федерального закона в части дополнения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подпунктом "б" пункта 1 и пунктом 3 статьи 269 вступает в силу с 1 января 2007 года. Порядок и сроки безвозмездной передачи из федеральной собственности или муниципальной собственности в собственность субъекта Российской Федерации имущества, необходимого для осуществления полномочий, указанных в пункте 17 статьи 1 настоящего Федерального закона (в части дополнения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пунктом 2 статьи 263), устанавливаются Правительством Российской Федерации не позднее 1 июля 2004 года. Порядок и сроки безвозмездной передачи имущества из собственности субъекта Российской Федерации в федеральную собственность или муниципальную собственность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настоящим Федеральным законом, другими федеральными законами, устанавливаются Правительством Российской Федерации не позднее 1 июля 2004 года. Перечни видов имущества, необходимого для осуществления полномочий, указанных в пункте 17 статьи 1 настоящего Федерального закона (в части дополнения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статьей 262), а также имущества, необходимого для обеспечения деятельности органов государственной власти субъекта Российской Федерации, государственных гражданских служащих субъекта Российской Федерации,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устанавливаются законами субъектов Российской Федерации не позднее 1 января 2005 года. Перечни федеральных образовательных учреждений, федеральных государственных музеев, федеральных государственных учреждений культуры и искусства, организаций народных художественных промыслов, федеральных специализированных медицинских учреждений, указанных в пункте 17 статьи 1 настоящего Федерального закона (в части дополнения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подпунктами 14, 17 - 19, 21 пункта 2 статьи 263), устанавливаются Правительством Российской Федерации не позднее 1 июля 2004 года. До 1 января 2009 года подлежит перепрофилированию или отчуждению в порядке и сроки, установленные законодательством о приватизации, имущество, которое в соответствии с настоящим Федеральным законом, иными федеральными законами не передано в федеральную собственность или муниципальную собственность и не может находиться в собственности субъекта Российской Федерации. К полномочиям органов государственной власти субъекта Российской Федерации по предметам совместного ведения, осуществляемым данными органами в 2005 году самостоятельно за счет средств бюджета субъекта Российской Федерации (без субвенций из федерального бюджета), относится решение вопросов по осуществлению государственного экологического контроля за объектами хозяйственной и иной деятельности независимо от форм собственности, находящимися на территориях субъектов Российской Федерации, за исключением объектов хозяйственной и иной деятельности, подлежащих федеральному государственному экологическому контролю. (Дополнена частью - Федеральный закон от 29.12.2004 № 199-ФЗ)</w:t>
      </w:r>
    </w:p>
    <w:p>
      <w:r>
        <w:rPr>
          <w:b/>
        </w:rPr>
        <w:t>Статья 3. Конституции (уставы), законы и иные нормативные правовые акты субъектов Российской Федерации, действующие на день вступления в силу настоящего Федерального закона, применяются в части, не противоречащей настоящему Федеральному закону. Конституции (уставы), законы и иные нормативные правовые акты субъектов Российской Федерации подлежат приведению в соответствие с настоящим Федеральным законом не позднее шести месяцев со дня вступления в силу настоящего Федерального закона.</w:t>
      </w:r>
    </w:p>
    <w:p>
      <w:r>
        <w:t>С 1 января 2005 года положения федеральных законов, других нормативных правовых актов Российской Федерации по вопросам, указанным в пункте 17 статьи 1 настоящего Федерального закона (в части дополнения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пунктом 2 статьи 263), которыми определяются объем и порядок финансирования осуществления соответствующих полномочий за счет средств бюджетов субъектов Российской Федерации (за исключением субвенций из федерального бюджета), применяются, если законами субъектов Российской Федерации по указанным вопросам не установлено иное. Положения пункта 17 статьи 1 настоящего Федерального закона (в части дополнения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пунктами 2 и 3 статьи 266) действуют, если иное не установлено федеральным законом об автономном округе или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Статья 4. Со дня вступления в силу настоящего Федерального закона признать утратившими силу:</w:t>
      </w:r>
    </w:p>
    <w:p>
      <w:r>
        <w:t>Федеральный закон от 24 июня 1999 года № 119-ФЗ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(Собрание законодательства Российской Федерации, 1999, № 26, ст. 3176); Федеральный закон от 20 мая 2002 года № 52-ФЗ "О внесении изменения в статью 13 Федерального закона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(Собрание законодательства Российской Федерации, 2002, № 21, ст. 1915).</w:t>
      </w:r>
    </w:p>
    <w:p>
      <w:r>
        <w:rPr>
          <w:b/>
        </w:rPr>
        <w:t>Статья 5. Договоры о разграничении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действующие на день вступления в силу настоящего Федерального закона, подлежат утверждению федеральным законом в течение двух лет со дня вступления в силу настоящего Федерального закона. Соглашения о передаче осуществления части полномочий между федеральными органами исполнительной власти и исполнительными органами государственной власти субъектов Российской Федерации, действующие на день вступления в силу настоящего Федерального закона, подлежат утверждению постановлениями Правительства Российской Федерации в течение двух лет со дня вступления в силу настоящего Федерального закона. Указанные договоры и соглашения, не утвержденные в порядке, установленном настоящим Федеральным законом, прекращают свое действие по истечении указанного срока.</w:t>
      </w:r>
    </w:p>
    <w:p>
      <w:r>
        <w:t>Договоры о разграничении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действующие на день вступления в силу настоящего Федерального закона, подлежат утверждению федеральным законом в течение двух лет со дня вступления в силу настоящего Федерального закона. Соглашения о передаче осуществления части полномочий между федеральными органами исполнительной власти и исполнительными органами государственной власти субъектов Российской Федерации, действующие на день вступления в силу настоящего Федерального закона, подлежат утверждению постановлениями Правительства Российской Федерации в течение двух лет со дня вступления в силу настоящего Федерального закона. Указанные договоры и соглашения, не утвержденные в порядке, установленном настоящим Федеральным законом, прекращают свое действие по истечении указанного срока.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