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Закон Российской Федерации "О минимальном размере оплаты труда" и Федеральный закон "О высшем и послевузовском профессиональном образовании"</w:t>
      </w:r>
    </w:p>
    <w:p>
      <w:r>
        <w:rPr>
          <w:b/>
        </w:rPr>
        <w:t>Статья 1</w:t>
      </w:r>
    </w:p>
    <w:p>
      <w:r>
        <w:t>Внести в статью 3 Закона Российской Федерации от 30 марта 1993 года № 4693-I "О минимальном размере оплаты труда" (Ведомости Съезда народных депутатов Российской Федерации и Верховного Совета Российской Федерации, 1993, № 16, ст. 553) изменение, изложив ее в следующей редакции: "Статья 3 Студенты и учащиеся государственных, муниципальных образовательных учреждений среднего и начального профессионального образования, обучающиеся по очной форме и получающие образование за счет средств соответствующего бюджета, обеспечиваются стипендиями в размере 140 рублей.".</w:t>
      </w:r>
    </w:p>
    <w:p>
      <w:r>
        <w:rPr>
          <w:b/>
        </w:rPr>
        <w:t>Статья 2</w:t>
      </w:r>
    </w:p>
    <w:p>
      <w:r>
        <w:t>(Утратила силу - Федеральный закон от 29.12.2012 № 273-ФЗ)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сентября 2003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