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218 части второй Налогового кодекса Российской Федерации</w:t>
      </w:r>
    </w:p>
    <w:p>
      <w:r>
        <w:rPr>
          <w:b/>
        </w:rPr>
        <w:t>Статья 1. Внести в статью 218 части второй Налогового кодекса Российской Федерации (Собрание законодательства Российской Федерации, 2000, № 32, ст. 3340; 2001, № 1, ст. 18; 2002, № 30, ст. 3033) следующие изменения:</w:t>
      </w:r>
    </w:p>
    <w:p>
      <w:r>
        <w:t>в подпунктах 3 и 4 пункта 1 слово "работодателем" заменить словами "налоговым агентом"; (Абзац второй утратил силу в части замены слов в подпункте 3 пункта 1 - Федеральный закон от 21.11.2011 № 330-ФЗ) в пункте 3 слово "работодателей" заменить словами "налоговых агентов".</w:t>
      </w:r>
    </w:p>
    <w:p>
      <w:r>
        <w:rPr>
          <w:b/>
        </w:rPr>
        <w:t>Статья 2. Настоящий Федеральный закон вступает в силу по истечении одного месяца со дня его официального опубликования. Действие настоящего Федерального закона распространяется на правоотношения, возникшие с 1 января 2003 года.</w:t>
      </w:r>
    </w:p>
    <w:p>
      <w:r>
        <w:t>Настоящий Федеральный закон вступает в силу по истечении одного месяца со дня его официального опубликования. Действие настоящего Федерального закона распространяется на правоотношения, возникшие с 1 января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