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Уголовно-процессуальный кодекс Российской Федерации</w:t>
      </w:r>
    </w:p>
    <w:p>
      <w:r>
        <w:rPr>
          <w:b/>
        </w:rPr>
        <w:t>Статья 1. Внести в Уголовно-процессуальный кодекс Российской Федерации (Собрание законодательства Российской Федерации, 2001, № 52, ст. 4921; 2002, № 22, ст. 2027; № 30, ст. 3015, 3020, 3029; № 44, ст. 4298) следующие изменения и дополнения:</w:t>
      </w:r>
    </w:p>
    <w:p>
      <w:r>
        <w:rPr>
          <w:b/>
        </w:rPr>
        <w:t xml:space="preserve">1. </w:t>
      </w:r>
      <w:r>
        <w:t>В статье 5: пункт 7 после слова "правомочное" дополнить словами "либо уполномоченное начальником органа дознания"; дополнить пунктом 111 следующего содержания: "111) заключение суда - вывод о наличии или об отсутствии в действиях лица, в отношении которого применяется особый порядок производства по уголовному делу, признаков преступления;"; пункт 12 дополнить словами ", органы опеки и попечительства,"; дополнить пунктом 141 следующего содержания: "141) контроль телефонных и иных переговоров - прослушивание и запись переговоров путем использования любых средств коммуникации, осмотр и прослушивание фонограмм;"; пункт 17 изложить в следующей редакции: "17) начальник органа дознания - должностное лицо органа дознания, в том числе заместитель начальника органа дознания, уполномоченное давать поручения о производстве дознания и неотложных следственных действий, осуществлять иные полномочия, предусмотренные настоящим Кодексом;"; пункт 31 изложить в следующей редакции: "31) прокурор - Генеральный прокурор Российской Федерации и подчиненные ему прокуроры, их заместители и иные должностные лица органов прокуратуры, участвующие в уголовном судопроизводстве и наделенные соответствующими полномочиями федеральным законом о прокуратуре;": дополнить пунктом 361 следующего содержания: "361) результаты оперативно-розыскной деятельности - сведения, полученные в соответствии с федеральным законом об оперативно-розыскной деятельности, о признаках подготавливаемого, совершаемого или совершенного преступления, лицах, подготавливающих, совершающих или совершивших преступление и скрывшихся от органов дознания, следствия или суда;"</w:t>
      </w:r>
    </w:p>
    <w:p>
      <w:r>
        <w:rPr>
          <w:b/>
        </w:rPr>
        <w:t xml:space="preserve">2. </w:t>
      </w:r>
      <w:r>
        <w:t>В части второй статьи 13 слова ", за исключением случаев, предусмотренных частью пятой статьи 165 настоящего Кодекса" исключить</w:t>
      </w:r>
    </w:p>
    <w:p>
      <w:r>
        <w:rPr>
          <w:b/>
        </w:rPr>
        <w:t xml:space="preserve">3. </w:t>
      </w:r>
      <w:r>
        <w:t>Часть третью статьи 20 после слов "131 частью первой," дополнить словами "132 частью первой,"</w:t>
      </w:r>
    </w:p>
    <w:p>
      <w:r>
        <w:rPr>
          <w:b/>
        </w:rPr>
        <w:t xml:space="preserve">4. </w:t>
      </w:r>
      <w:r>
        <w:t>Статью 24 дополнить частью четвертой следующего содержания: "4. Уголовное дело подлежит прекращению в случае прекращения уголовного преследования в отношении всех подозреваемых или обвиняемых, за исключением случаев, предусмотренных пунктом 1 части первой статьи 27 настоящего Кодекса."</w:t>
      </w:r>
    </w:p>
    <w:p>
      <w:r>
        <w:rPr>
          <w:b/>
        </w:rPr>
        <w:t xml:space="preserve">5. </w:t>
      </w:r>
      <w:r>
        <w:t>В части второй статьи 29: пункт 8 изложить в следующей редакции: "8) о наложении ареста на корреспонденцию, разрешении на ее осмотр и выемку в учреждениях связи;"; пункт 10 после слова "отстранении" дополнить словами "подозреваемого или"</w:t>
      </w:r>
    </w:p>
    <w:p>
      <w:r>
        <w:rPr>
          <w:b/>
        </w:rPr>
        <w:t xml:space="preserve">6. </w:t>
      </w:r>
      <w:r>
        <w:t>В статье 31: в части первой слова "280 частью первой, 284 частью первой," и слова "320 частью первой," исключить; в части третьей: в пункте 2 слово "Кодекса." заменить словом "Кодекса;"; дополнить пунктом 3 следующего содержания: "3) уголовные дела, в материалах которых содержатся сведения, составляющие государственную тайну."</w:t>
      </w:r>
    </w:p>
    <w:p>
      <w:r>
        <w:rPr>
          <w:b/>
        </w:rPr>
        <w:t xml:space="preserve">7. </w:t>
      </w:r>
      <w:r>
        <w:t>Часть третью статьи 35 изложить в следующей редакции: "3. Вопрос об изменении территориальной подсудности уголовного дела по основаниям, указанным в части первой настоящей статьи, разрешается председателем вышестоящего суда или его заместителем в порядке, установленном частями третьей, четвертой и шестой статьи 125 настоящего Кодекса."</w:t>
      </w:r>
    </w:p>
    <w:p>
      <w:r>
        <w:rPr>
          <w:b/>
        </w:rPr>
        <w:t xml:space="preserve">8. </w:t>
      </w:r>
      <w:r>
        <w:t>В части второй статьи 37: пункт 3 изложить в следующей редакции: "3) участвовать в производстве предварительного расследования и в необходимых случаях давать письменные указания о направлении расследования, производстве следственных и иных процессуальных действий либо лично производить отдельные следственные и иные процессуальные действия;"; пункты 8 и 9 изложить в следующей редакции: "8) изымать любое уголовное дело у органа дознания и передавать его следователю, передавать уголовное дело от одного следователя прокуратуры другому с обязательным указанием оснований такой передачи;</w:t>
      </w:r>
    </w:p>
    <w:p>
      <w:r>
        <w:rPr>
          <w:b/>
        </w:rPr>
        <w:t xml:space="preserve">9. </w:t>
      </w:r>
      <w:r>
        <w:t>Часть третью статьи 38 изложить в следующей редакции: "3. В случае несогласия с действиями (бездействием) и решениями прокурора следователь вправе представить уголовное дело вышестоящему прокурору с письменным изложением своих возражений. Их обжалование прокурору не приостанавливает их исполнения, за исключением случаев несогласия со следующими решениями или указаниями прокурора</w:t>
      </w:r>
    </w:p>
    <w:p>
      <w:r>
        <w:rPr>
          <w:b/>
        </w:rPr>
        <w:t xml:space="preserve">10. </w:t>
      </w:r>
      <w:r>
        <w:t>В статье 39: пункт 1 части первой дополнить словами ", а также изымать уголовное дело у следователя и передавать его другому следователю с обязательным указанием оснований такой передачи, создавать следственную группу, изменять ее состав"; часть вторую после слова "вправе" дополнить словами "возбудить уголовное дело в порядке, установленном настоящим Кодексом,"; в части третьей слова "частью первой настоящей статьи" заменить словами "настоящей статьей"; часть четвертую после слова "касаются" дополнить словами "изъятия уголовного дела и передачи его другому следователю,"</w:t>
      </w:r>
    </w:p>
    <w:p>
      <w:r>
        <w:rPr>
          <w:b/>
        </w:rPr>
        <w:t xml:space="preserve">11. </w:t>
      </w:r>
      <w:r>
        <w:t>Часть первую статьи 41 дополнить словами "или его заместителем"</w:t>
      </w:r>
    </w:p>
    <w:p>
      <w:r>
        <w:rPr>
          <w:b/>
        </w:rPr>
        <w:t xml:space="preserve">12. </w:t>
      </w:r>
      <w:r>
        <w:t>Часть вторую статьи 44 изложить в следующей редакции: "2. 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 При предъявлении гражданского иска гражданский истец освобождается от уплаты государственной пошлины."</w:t>
      </w:r>
    </w:p>
    <w:p>
      <w:r>
        <w:rPr>
          <w:b/>
        </w:rPr>
        <w:t xml:space="preserve">13. </w:t>
      </w:r>
      <w:r>
        <w:t>В статье 46: часть вторую изложить в следующей редакции: "2. Подозреваемый, задержанный в порядке, установленном статьей 91 настоящего Кодекса, должен быть допрошен не позднее 24 часов с момента его фактического задержания."; пункт 2 части четвертой изложить в следующей редакции: "2) давать объяснения и показания по поводу имеющегося в отношении его подозрения либо отказаться от дачи объяснений и показаний. При согласии подозреваемого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пунктом 1 части второй статьи 75 настоящего Кодекса;"</w:t>
      </w:r>
    </w:p>
    <w:p>
      <w:r>
        <w:rPr>
          <w:b/>
        </w:rPr>
        <w:t xml:space="preserve">14. </w:t>
      </w:r>
      <w:r>
        <w:t>В части четвертой статьи 47: пункт 3 изложить в следующей редакции: "3) возражать против обвинения, давать показания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пунктом 1 части второй статьи 75 настоящего Кодекса;"; в пункте 16 слова "частью второй" заменить словами "пунктами 1 - 3 и 10 части второй"</w:t>
      </w:r>
    </w:p>
    <w:p>
      <w:r>
        <w:rPr>
          <w:b/>
        </w:rPr>
        <w:t xml:space="preserve">15. </w:t>
      </w:r>
      <w:r>
        <w:t>В части третьей статьи 50 слова "следственное действие" в соответствующих падежах заменить словами "процессуальное действие" в соответствующих падежах</w:t>
      </w:r>
    </w:p>
    <w:p>
      <w:r>
        <w:rPr>
          <w:b/>
        </w:rPr>
        <w:t xml:space="preserve">16. </w:t>
      </w:r>
      <w:r>
        <w:t>Часть вторую статьи 52 изложить в следующей редакции: "2. Отказ от защитника не обязателен для дознавателя, следователя, прокурора."</w:t>
      </w:r>
    </w:p>
    <w:p>
      <w:r>
        <w:rPr>
          <w:b/>
        </w:rPr>
        <w:t xml:space="preserve">17. </w:t>
      </w:r>
      <w:r>
        <w:t>Статью 53: дополнить новой частью второй следующего содержания: "2. 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краткие консультации, задавать с разрешения следователя вопросы допрашиваемым лицам, делать письменные замечания по поводу правильности и полноты записей в протоколе данного следственного действия. Следователь может отвести вопросы защитника, но обязан занести отведенные вопросы в протокол."; часть вторую считать частью третьей</w:t>
      </w:r>
    </w:p>
    <w:p>
      <w:r>
        <w:rPr>
          <w:b/>
        </w:rPr>
        <w:t xml:space="preserve">18. </w:t>
      </w:r>
      <w:r>
        <w:t>Пункт 2 части третьей статьи 56 изложить в следующей редакции: "2) адвокат, защитник подозреваемого, обвиняемого - об обстоятельствах, ставших ему известными в связи с обращением к нему за юридической помощью или в связи с ее оказанием;"</w:t>
      </w:r>
    </w:p>
    <w:p>
      <w:r>
        <w:rPr>
          <w:b/>
        </w:rPr>
        <w:t xml:space="preserve">19. </w:t>
      </w:r>
      <w:r>
        <w:t>В статье 57: пункт 6 части третьей дополнить предложением следующего содержания: "Отказ от дачи заключения должен быть заявлен экспертом в письменном виде с изложением мотивов отказа."; в части четвертой: в пункте 5 слово "Кодекса." заменить словом "Кодекса;"; дополнить пунктом 6 следующего содержания: "6) уклоняться от явки по вызовам дознавателя, следователя, прокурора или в суд."</w:t>
      </w:r>
    </w:p>
    <w:p>
      <w:r>
        <w:rPr>
          <w:b/>
        </w:rPr>
        <w:t xml:space="preserve">20. </w:t>
      </w:r>
      <w:r>
        <w:t>Часть четвертую статьи 58 после слов "не вправе" дополнить словами "уклоняться от явки по вызовам дознавателя, следователя, прокурора или в суд, а также"</w:t>
      </w:r>
    </w:p>
    <w:p>
      <w:r>
        <w:rPr>
          <w:b/>
        </w:rPr>
        <w:t xml:space="preserve">21. </w:t>
      </w:r>
      <w:r>
        <w:t>В части четвертой статьи 59: в пункте 2 слово "Кодекса." заменить словом "Кодекса;"; дополнить пунктом 3 следующего содержания: "3) уклоняться от явки по вызовам дознавателя, следователя, прокурора или в суд."</w:t>
      </w:r>
    </w:p>
    <w:p>
      <w:r>
        <w:rPr>
          <w:b/>
        </w:rPr>
        <w:t xml:space="preserve">22. </w:t>
      </w:r>
      <w:r>
        <w:t>Часть четвертую статьи 60 после слов "не вправе" дополнить словами "уклоняться от явки по вызовам дознавателя, следователя, прокурора или в суд, а также"</w:t>
      </w:r>
    </w:p>
    <w:p>
      <w:r>
        <w:rPr>
          <w:b/>
        </w:rPr>
        <w:t xml:space="preserve">23. </w:t>
      </w:r>
      <w:r>
        <w:t>Часть вторую статьи 74 дополнить пунктом 31 следующего содержания: "31) заключение и показания специалиста;"</w:t>
      </w:r>
    </w:p>
    <w:p>
      <w:r>
        <w:rPr>
          <w:b/>
        </w:rPr>
        <w:t xml:space="preserve">24. </w:t>
      </w:r>
      <w:r>
        <w:t>В статье 80: наименование изложить в следующей редакции: "Статья 80. Заключение и показания эксперта и специалиста"; дополнить частями третьей и четвертой следующего содержания: "3. Заключение специалиста - представленное в письменном виде суждение по вопросам, поставленным перед специалистом сторонами</w:t>
      </w:r>
    </w:p>
    <w:p>
      <w:r>
        <w:rPr>
          <w:b/>
        </w:rPr>
        <w:t xml:space="preserve">4. </w:t>
      </w:r>
      <w:r>
        <w:t>Показания специалиста - сведения, сообщенные им на допросе об обстоятельствах, требующих специальных познаний, а также разъяснения своего мнения в соответствии с требованиями статей 53, 168 и 271 настоящего Кодекса."</w:t>
      </w:r>
    </w:p>
    <w:p>
      <w:r>
        <w:rPr>
          <w:b/>
        </w:rPr>
        <w:t xml:space="preserve">25. </w:t>
      </w:r>
      <w:r>
        <w:t>В статье 81: часть первую дополнить пунктом 21 следующего содержания: "21) имущество, деньги и иные ценности, полученные в результате преступных действий либо нажитые преступным путем;"; пункт 4 части третьей изложить в следующей редакции: "4) имущество, деньги и иные ценности, полученные в результате преступных действий либо нажитые преступным путем, по приговору суда подлежат возвращению законному владельцу либо обращению в доход государства в порядке, установленном Правительством Российской Федерации;"</w:t>
      </w:r>
    </w:p>
    <w:p>
      <w:r>
        <w:rPr>
          <w:b/>
        </w:rPr>
        <w:t xml:space="preserve">26. </w:t>
      </w:r>
      <w:r>
        <w:t>Часть вторую статьи 82 дополнить пунктом 31 следующего содержания: "31) имущества, полученного в результате преступных действий либо нажитого преступным путем, обнаруженного при производстве следственных действий, подлежат аресту в порядке, установленном статьей 115 настоящего Кодекса. Опись имущества, подвергнутого аресту, приобщается к уголовному делу;"</w:t>
      </w:r>
    </w:p>
    <w:p>
      <w:r>
        <w:rPr>
          <w:b/>
        </w:rPr>
        <w:t xml:space="preserve">27. </w:t>
      </w:r>
      <w:r>
        <w:t>Часть первую статьи 91 после слов "Орган дознания," дополнить словом "дознаватель,"</w:t>
      </w:r>
    </w:p>
    <w:p>
      <w:r>
        <w:rPr>
          <w:b/>
        </w:rPr>
        <w:t xml:space="preserve">28. </w:t>
      </w:r>
      <w:r>
        <w:t>В части четвертой статьи 92 третье предложение изложить в следующей редакции: "В случае необходимости производства процессуальных действий с участием подозреваемого продолжительность свидания свыше 2 часов может быть ограничена дознавателем, следователем, прокурором с обязательным предварительным уведомлением об этом подозреваемого и его защитника."</w:t>
      </w:r>
    </w:p>
    <w:p>
      <w:r>
        <w:rPr>
          <w:b/>
        </w:rPr>
        <w:t xml:space="preserve">29. </w:t>
      </w:r>
      <w:r>
        <w:t>В статье 94: в части второй слова "суд не отложил окончательное принятие решения" заменить словами "суд не продлил срок задержания"; в части третьей слова "срока содержания под стражей" заменить словами "срока задержания"</w:t>
      </w:r>
    </w:p>
    <w:p>
      <w:r>
        <w:rPr>
          <w:b/>
        </w:rPr>
        <w:t xml:space="preserve">30. </w:t>
      </w:r>
      <w:r>
        <w:t>В статье 108: пункт 3 части седьмой изложить в следующей редакции: "3) о продлении срока задержания. Продление срока задержания допускается при условии признания судом задержания законным и обоснованным на срок не более 72 часов с момента вынесения судебного решения по ходатайству одной из сторон для представления ею дополнительных доказательств обоснованности или необоснованности избрания меры пресечения в виде заключения под стражу. В постановлении о продлении срока задержания указываются дата и время, до которых продлевается срок задержания."; дополнить частью четырнадцатой следующего содержания: "14. На обвиняемого, содержащегося под стражей, распространяются требования статьи 95 настоящего Кодекса."</w:t>
      </w:r>
    </w:p>
    <w:p>
      <w:r>
        <w:rPr>
          <w:b/>
        </w:rPr>
        <w:t xml:space="preserve">31. </w:t>
      </w:r>
      <w:r>
        <w:t>В статье 109: в части седьмой слова "5 суток" заменить словами "7 суток"; абзац первый части восьмой дополнить новым первым предложением следующего содержания: "Ходатайство о продлении срока содержания под стражей должно быть представлено в суд не позднее чем за 7 суток до его истечения."; дополнить новой частью одиннадцатой следующего содержания: "11. По истечении предельного срока содержания под стражей в случаях, предусмотренных пунктом 4 части десятой настоящей статьи, и при необходимости производства предварительного расследования суд вправе продлить срок содержания лица под стражей в порядке, установленном настоящей статьей, но не более чем на 6 месяцев."; часть одиннадцатую считать частью двенадцатой; дополнить частями тринадцатой и четырнадцатой следующего содержания: "13. Рассмотрение судом ходатайства о продлении срока содержания обвиняемого под стражей в его отсутствие не допускается, за исключением случаев нахождения обвиняемого на стационарной судебно-психиатрической экспертизе и иных обстоятельств, исключающих возможность его доставления в суд, что должно быть подтверждено соответствующими документами. При этом участие защитника обвиняемого в судебном заседании является обязательным</w:t>
      </w:r>
    </w:p>
    <w:p>
      <w:r>
        <w:rPr>
          <w:b/>
        </w:rPr>
        <w:t xml:space="preserve">14. </w:t>
      </w:r>
      <w:r>
        <w:t>В случае, предусмотренном частью тринадцатой настоящей статьи, судья выносит постановление о рассмотрении вопроса о продлении срока содержания под стражей в отсутствие обвиняемого с указанием причин, по которым присутствие обвиняемого невозможно."</w:t>
      </w:r>
    </w:p>
    <w:p>
      <w:r>
        <w:rPr>
          <w:b/>
        </w:rPr>
        <w:t xml:space="preserve">32. </w:t>
      </w:r>
      <w:r>
        <w:t>Часть четвертую статьи 110 признать утратившей силу</w:t>
      </w:r>
    </w:p>
    <w:p>
      <w:r>
        <w:rPr>
          <w:b/>
        </w:rPr>
        <w:t xml:space="preserve">33. </w:t>
      </w:r>
      <w:r>
        <w:t>В части второй статьи 111 слова "и другим участникам уголовного судопроизводства" заменить словами ", гражданскому истцу, гражданскому ответчику, эксперту, специалисту, переводчику и (или) понятому"</w:t>
      </w:r>
    </w:p>
    <w:p>
      <w:r>
        <w:rPr>
          <w:b/>
        </w:rPr>
        <w:t xml:space="preserve">34. </w:t>
      </w:r>
      <w:r>
        <w:t>Часть пятую статьи 113 дополнить словами ", за исключением случаев, не терпящих отлагательства"</w:t>
      </w:r>
    </w:p>
    <w:p>
      <w:r>
        <w:rPr>
          <w:b/>
        </w:rPr>
        <w:t xml:space="preserve">35. </w:t>
      </w:r>
      <w:r>
        <w:t>В статье 114: в части первой слова "В случае привлечения должностного лица в качестве обвиняемого и при необходимости его временного отстранения от должности" заменить словами "При необходимости временного отстранения от должности подозреваемого или обвиняемого"; части вторую - четвертую и шестую перед словом "обвиняемого", "обвиняемый" дополнить словами "подозреваемого или", "подозреваемый или" соответственно</w:t>
      </w:r>
    </w:p>
    <w:p>
      <w:r>
        <w:rPr>
          <w:b/>
        </w:rPr>
        <w:t xml:space="preserve">36. </w:t>
      </w:r>
      <w:r>
        <w:t>В статье 115: в части первой слова "или возможной конфискации имущества" исключить, после слов "ареста на" дополнить словами "полученное в результате преступных действий либо нажитое преступным путем"; часть четвертую изложить в следующей редакции: "4. Арест не может быть наложен на имущество, на которое в соответствии с Гражданским процессуальным кодексом Российской Федерации не может быть обращено взыскание."; часть пятую дополнить новым первым предложением следующего содержания: "Наложение ареста на имущество производится в присутствии понятых."</w:t>
      </w:r>
    </w:p>
    <w:p>
      <w:r>
        <w:rPr>
          <w:b/>
        </w:rPr>
        <w:t xml:space="preserve">37. </w:t>
      </w:r>
      <w:r>
        <w:t>Часть первую статьи 116 после слов "конфискации имущества" дополнить словами ", полученного в результате преступных действий либо нажитого преступным путем,"</w:t>
      </w:r>
    </w:p>
    <w:p>
      <w:r>
        <w:rPr>
          <w:b/>
        </w:rPr>
        <w:t xml:space="preserve">38. </w:t>
      </w:r>
      <w:r>
        <w:t>Часть первую статьи 125 после слов "обжалованы в" дополнить словом "районный"</w:t>
      </w:r>
    </w:p>
    <w:p>
      <w:r>
        <w:rPr>
          <w:b/>
        </w:rPr>
        <w:t xml:space="preserve">39. </w:t>
      </w:r>
      <w:r>
        <w:t>В части первой статьи 129 слова "или заявлены" исключить</w:t>
      </w:r>
    </w:p>
    <w:p>
      <w:r>
        <w:rPr>
          <w:b/>
        </w:rPr>
        <w:t xml:space="preserve">40. </w:t>
      </w:r>
      <w:r>
        <w:t>В пункте 2 части второй статьи 133 слова "или частного" исключить</w:t>
      </w:r>
    </w:p>
    <w:p>
      <w:r>
        <w:rPr>
          <w:b/>
        </w:rPr>
        <w:t xml:space="preserve">41. </w:t>
      </w:r>
      <w:r>
        <w:t>В статье 144: часть первую дополнить предложением следующего содержания: "При проверке сообщения о преступлении орган дознания, дознаватель, следователь и прокурор вправе требовать производства документальных проверок, ревизий и привлекать к их участию специалистов."; часть третью дополнить словами ", а при необходимости проведения документальных проверок или ревизий прокурор вправе по ходатайству следователя или дознавателя продлить этот срок до 30 суток"</w:t>
      </w:r>
    </w:p>
    <w:p>
      <w:r>
        <w:rPr>
          <w:b/>
        </w:rPr>
        <w:t xml:space="preserve">42. </w:t>
      </w:r>
      <w:r>
        <w:t>Часть первую статьи 146 после слова "Кодекса," дополнить словами "орган дознания,"</w:t>
      </w:r>
    </w:p>
    <w:p>
      <w:r>
        <w:rPr>
          <w:b/>
        </w:rPr>
        <w:t xml:space="preserve">43. </w:t>
      </w:r>
      <w:r>
        <w:t>Часть первую статьи 148 после слова "следователь" дополнить словами ", орган дознания"</w:t>
      </w:r>
    </w:p>
    <w:p>
      <w:r>
        <w:rPr>
          <w:b/>
        </w:rPr>
        <w:t xml:space="preserve">44. </w:t>
      </w:r>
      <w:r>
        <w:t>В статье 151: в подпункте "в" пункта 1 части второй слова "таможенных органов Российской Федерации, военнослужащими," заменить словами "таможенных органов Российской Федерации, военнослужащими и"; дополнить частью восьмой следующего содержания: "8. Споры о подследственности уголовного дела разрешает прокурор."</w:t>
      </w:r>
    </w:p>
    <w:p>
      <w:r>
        <w:rPr>
          <w:b/>
        </w:rPr>
        <w:t xml:space="preserve">45. </w:t>
      </w:r>
      <w:r>
        <w:t>В части первой статьи 154: пункт 1 после слова "отдельных" дополнить словами "подозреваемых или", цифры "2 - 4" заменить цифрами "1 - 4"; пункт 2 после слова "несовершеннолетнего" дополнить словами "подозреваемого или"</w:t>
      </w:r>
    </w:p>
    <w:p>
      <w:r>
        <w:rPr>
          <w:b/>
        </w:rPr>
        <w:t xml:space="preserve">46. </w:t>
      </w:r>
      <w:r>
        <w:t>В статье 155: слова "В случае" заменить словами "1. В случае"; дополнить частью второй следующего содержания: "2. Материалы, содержащие сведения о новом преступлении и выделенные из уголовного дела в отдельное производство, допускаются в качестве доказательств по данному уголовному делу."</w:t>
      </w:r>
    </w:p>
    <w:p>
      <w:r>
        <w:rPr>
          <w:b/>
        </w:rPr>
        <w:t xml:space="preserve">47. </w:t>
      </w:r>
      <w:r>
        <w:t>Часть первую статьи 156 после слов "о чем следователь, дознаватель" дополнить словами ", орган дознания"</w:t>
      </w:r>
    </w:p>
    <w:p>
      <w:r>
        <w:rPr>
          <w:b/>
        </w:rPr>
        <w:t xml:space="preserve">48. </w:t>
      </w:r>
      <w:r>
        <w:t>Дополнить статьей 1581 следующего содержания: "Статья 1581. Восстановление уголовных дел 1. Восстановление утраченного уголовного дела либо его материалов производится по постановлению прокурора, а в случае утраты уголовного дела или материалов в ходе судебного производства - по решению суда, направляемому прокурору для исполнения</w:t>
      </w:r>
    </w:p>
    <w:p>
      <w:r>
        <w:rPr>
          <w:b/>
        </w:rPr>
        <w:t xml:space="preserve">2. </w:t>
      </w:r>
      <w:r>
        <w:t>Восстановление уголовного дела производится по сохранившимся копиям материалов уголовного дела, которые могут быть признаны доказательствами в порядке, установленном настоящим Кодексом, и путем проведения процессуальных действий</w:t>
      </w:r>
    </w:p>
    <w:p>
      <w:r>
        <w:rPr>
          <w:b/>
        </w:rPr>
        <w:t xml:space="preserve">3. </w:t>
      </w:r>
      <w:r>
        <w:t>Сроки дознания, предварительного следствия и содержания под стражей при восстановлении уголовного дела исчисляются в порядке, установленном статьями 109, 162 и 223 настоящего Кодекса</w:t>
      </w:r>
    </w:p>
    <w:p>
      <w:r>
        <w:rPr>
          <w:b/>
        </w:rPr>
        <w:t xml:space="preserve">4. </w:t>
      </w:r>
      <w:r>
        <w:t>Если по утраченному уголовному делу истек предельный срок содержания под стражей, то обвиняемый подлежит немедленному освобождению."</w:t>
      </w:r>
    </w:p>
    <w:p>
      <w:r>
        <w:rPr>
          <w:b/>
        </w:rPr>
        <w:t xml:space="preserve">49. </w:t>
      </w:r>
      <w:r>
        <w:t>Часть восьмую статьи 162 после слов "его защитника" дополнить словами ", а также потерпевшего и его представителя"</w:t>
      </w:r>
    </w:p>
    <w:p>
      <w:r>
        <w:rPr>
          <w:b/>
        </w:rPr>
        <w:t xml:space="preserve">50. </w:t>
      </w:r>
      <w:r>
        <w:t>В части второй статьи 163 первое предложение изложить в следующей редакции: "Решение о производстве предварительного следствия следственной группой, об изменении ее состава принимает прокурор либо начальник следственного отдела.", во втором предложении слово "прокурора" исключить</w:t>
      </w:r>
    </w:p>
    <w:p>
      <w:r>
        <w:rPr>
          <w:b/>
        </w:rPr>
        <w:t xml:space="preserve">51. </w:t>
      </w:r>
      <w:r>
        <w:t>Часть первую статьи 170 после слов "предусмотренных статьями" дополнить цифрами "115,", цифры "183" заменить цифрами "184"</w:t>
      </w:r>
    </w:p>
    <w:p>
      <w:r>
        <w:rPr>
          <w:b/>
        </w:rPr>
        <w:t xml:space="preserve">52. </w:t>
      </w:r>
      <w:r>
        <w:t>В пункте 4 части второй статьи 171 слова "со статьей 73" заменить словами "с пунктами 1 - 4 части первой статьи 73"</w:t>
      </w:r>
    </w:p>
    <w:p>
      <w:r>
        <w:rPr>
          <w:b/>
        </w:rPr>
        <w:t xml:space="preserve">53. </w:t>
      </w:r>
      <w:r>
        <w:t>В части первой статьи 178 слова "на месте его обнаружения" исключить</w:t>
      </w:r>
    </w:p>
    <w:p>
      <w:r>
        <w:rPr>
          <w:b/>
        </w:rPr>
        <w:t xml:space="preserve">54. </w:t>
      </w:r>
      <w:r>
        <w:t>В статье 189: в части первой слова "частью четвертой" заменить словами "частью пятой"; в части пятой слова ", но при этом не вправе задавать вопросы свидетелю и комментировать его ответы" заменить словами "и пользуется правами, предусмотренными частью второй статьи 53 настоящего Кодекса"</w:t>
      </w:r>
    </w:p>
    <w:p>
      <w:r>
        <w:rPr>
          <w:b/>
        </w:rPr>
        <w:t xml:space="preserve">55. </w:t>
      </w:r>
      <w:r>
        <w:t>Статью 192 дополнить частью шестой следующего содержания: "6. Если свидетель явился на очную ставку с адвокатом, приглашенным им для оказания юридической помощи, то адвокат участвует в очной ставке и пользуется правами, предусмотренными частью второй статьи 53 настоящего Кодекса."</w:t>
      </w:r>
    </w:p>
    <w:p>
      <w:r>
        <w:rPr>
          <w:b/>
        </w:rPr>
        <w:t xml:space="preserve">56. </w:t>
      </w:r>
      <w:r>
        <w:t>Часть пятую статьи 208 после слов "в отсутствие" дополнить словами "подозреваемого или"</w:t>
      </w:r>
    </w:p>
    <w:p>
      <w:r>
        <w:rPr>
          <w:b/>
        </w:rPr>
        <w:t xml:space="preserve">57. </w:t>
      </w:r>
      <w:r>
        <w:t>В статье 209: часть первую перед словом "обвиняемый" дополнить словом "подозреваемый,"; пункты 1 и 2 части второй перед словом "обвиняемого" дополнить словами "подозреваемого или"</w:t>
      </w:r>
    </w:p>
    <w:p>
      <w:r>
        <w:rPr>
          <w:b/>
        </w:rPr>
        <w:t xml:space="preserve">58. </w:t>
      </w:r>
      <w:r>
        <w:t>В статье 210: наименование после слова "розыск" дополнить словом "подозреваемого,"; часть первую после слова "нахождения" дополнить словом "подозреваемого,"; часть вторую после слова "Розыск" дополнить словом "подозреваемого,"; дополнить новой частью третьей следующего содержания: "3. В случае обнаружения обвиняемого он может быть задержан в порядке, установленном главой 12 настоящего Кодекса."; часть третью считать частью четвертой</w:t>
      </w:r>
    </w:p>
    <w:p>
      <w:r>
        <w:rPr>
          <w:b/>
        </w:rPr>
        <w:t xml:space="preserve">59. </w:t>
      </w:r>
      <w:r>
        <w:t>В статье 211: пункт 2 части первой после слов "без участия" дополнить словом "подозреваемого,"; часть третью после слова "сообщается" дополнить словом "подозреваемому,"</w:t>
      </w:r>
    </w:p>
    <w:p>
      <w:r>
        <w:rPr>
          <w:b/>
        </w:rPr>
        <w:t xml:space="preserve">60. </w:t>
      </w:r>
      <w:r>
        <w:t>Часть третью статьи 214 изложить в следующей редакции: "3. Возобновление производства в соответствии со статьями 413 и 414 настоящего Кодекса по ранее прекращенному уголовному делу возможно в том случае, если не истекли сроки давности привлечения лица к уголовной ответственности."</w:t>
      </w:r>
    </w:p>
    <w:p>
      <w:r>
        <w:rPr>
          <w:b/>
        </w:rPr>
        <w:t xml:space="preserve">61. </w:t>
      </w:r>
      <w:r>
        <w:t>В статье 217: часть первую дополнить новым третьим предложением следующего содержания: "В случае невозможности предъявления вещественных доказательств следователь выносит об этом постановление."; часть третью изложить в следующей редакции: "3. Обвиняемый и его защитник не могут ограничиваться во времени, необходимом им для ознакомления с материалами уголовного дела. Если содержащийся под стражей обвиняемый и его защитник явно затягивают время ознакомления с материалами уголовного дела, то на основании судебного решения, принимаемого в порядке, установленном статьей 125 настоящего Кодекса, устанавливается определенный срок для ознакомления с материалами уголовного дела. В случае, если обвиняемый и его защитник без уважительных причин не ознакомились с материалами уголовного дела в установленный судом срок, следователь вправе принять решение об окончании производства данного процессуального действия, о чем выносит соответствующее постановление и делает отметку в протоколе ознакомления обвиняемого и его защитника с материалами уголовного дела."; часть пятую дополнить пунктом 11 следующего содержания: "11) о рассмотрении уголовного дела коллегией из трех судей федерального суда общей юрисдикции - в случаях, предусмотренных пунктом 3 части второй статьи 30 настоящего Кодекса;"</w:t>
      </w:r>
    </w:p>
    <w:p>
      <w:r>
        <w:rPr>
          <w:b/>
        </w:rPr>
        <w:t xml:space="preserve">62. </w:t>
      </w:r>
      <w:r>
        <w:t>Статью 222 изложить в следующей редакции: "Статья 222. Направление уголовного дела в суд 1. После утверждения обвинительного заключения прокурор направляет уголовное дело в суд, о чем уведомляет обвиняемого, его защитника, потерпевшего, гражданского истца, гражданского ответчика и (или) представителей и разъясняет им право заявлять ходатайство о проведении предварительного слушания в порядке, установленном главой 15 настоящего Кодекса</w:t>
      </w:r>
    </w:p>
    <w:p>
      <w:r>
        <w:rPr>
          <w:b/>
        </w:rPr>
        <w:t xml:space="preserve">2. </w:t>
      </w:r>
      <w:r>
        <w:t>Копия обвинительного заключения с приложениями вручается прокурором обвиняемому. Копии обвинительного заключения вручаются также защитнику и потерпевшему, если они ходатайствуют об этом</w:t>
      </w:r>
    </w:p>
    <w:p>
      <w:r>
        <w:rPr>
          <w:b/>
        </w:rPr>
        <w:t xml:space="preserve">3. </w:t>
      </w:r>
      <w:r>
        <w:t>В случае, если обвиняемый содержится под стражей, копия обвинительного заключения с приложениями вручается ему по поручению прокурора администрацией места содержания под стражей под расписку, которая представляется в суд с указанием даты и времени вручения</w:t>
      </w:r>
    </w:p>
    <w:p>
      <w:r>
        <w:rPr>
          <w:b/>
        </w:rPr>
        <w:t xml:space="preserve">4. </w:t>
      </w:r>
      <w:r>
        <w:t>Если обвиняемый отказался от получения копии обвинительного заключения либо не явился по вызову или иным образом уклонился от получения копии обвинительного заключения, то прокурор направляет уголовное дело в суд с указанием причин, по которым копия обвинительного заключения не была вручена обвиняемому."</w:t>
      </w:r>
    </w:p>
    <w:p>
      <w:r>
        <w:rPr>
          <w:b/>
        </w:rPr>
        <w:t xml:space="preserve">63. </w:t>
      </w:r>
      <w:r>
        <w:t>В части третьей статьи 223 слова "15 суток" заменить словами "20 суток"</w:t>
      </w:r>
    </w:p>
    <w:p>
      <w:r>
        <w:rPr>
          <w:b/>
        </w:rPr>
        <w:t xml:space="preserve">64. </w:t>
      </w:r>
      <w:r>
        <w:t>В статье 226: пункт 2 части первой изложить в следующей редакции: "2) о возвращении уголовного дела для производства дополнительного дознания либо пересоставления обвинительного акта в случае его несоответствия требованиям статьи 225 настоящего Кодекса со своими письменными указаниями. При этом прокурор может продлить срок дознания, но не более чем на 10 суток для производства дополнительного дознания и не более чем на 3 суток для пересоставления обвинительного акта;"; часть третью изложить в следующей редакции: "3. Копия обвинительного акта с приложениями вручается обвиняемому, его защитнику и потерпевшему в порядке, установленном статьей 222 настоящего Кодекса."</w:t>
      </w:r>
    </w:p>
    <w:p>
      <w:r>
        <w:rPr>
          <w:b/>
        </w:rPr>
        <w:t xml:space="preserve">65. </w:t>
      </w:r>
      <w:r>
        <w:t>В статье 229: пункт 4 части второй считать утратившим силу; в части третьей слова "7 суток" заменить словами "3 суток"</w:t>
      </w:r>
    </w:p>
    <w:p>
      <w:r>
        <w:rPr>
          <w:b/>
        </w:rPr>
        <w:t xml:space="preserve">66. </w:t>
      </w:r>
      <w:r>
        <w:t>Статью 231 дополнить частью пятой следующего содержания: "5. После назначения судебного заседания подсудимый не вправе заявлять ходатайства</w:t>
      </w:r>
    </w:p>
    <w:p>
      <w:r>
        <w:rPr>
          <w:b/>
        </w:rPr>
        <w:t xml:space="preserve">67. </w:t>
      </w:r>
      <w:r>
        <w:t>Статью 236 дополнить частью седьмой следующего содержания: "7. Судебное решение, принятое по результатам предварительного слушания, обжалованию не подлежит, за исключением решений о прекращении уголовного дела и (или) о назначении судебного заседания в части разрешения вопроса о мере пресечения."</w:t>
      </w:r>
    </w:p>
    <w:p>
      <w:r>
        <w:rPr>
          <w:b/>
        </w:rPr>
        <w:t xml:space="preserve">68. </w:t>
      </w:r>
      <w:r>
        <w:t>В части первой статьи 237: пункт 2 дополнить словами ", за исключением случаев, если суд признает законным и обоснованным решение прокурора, принятое им в порядке, установленном частью четвертой статьи 222 или частью третьей статьи 226 настоящего Кодекса"; в пункте 3 слово "характера." заменить словом "характера;"; дополнить пунктами 4 и 5 следующего содержания: "4) имеются предусмотренные статьей 153 настоящего Кодекса основания для соединения уголовных дел;</w:t>
      </w:r>
    </w:p>
    <w:p>
      <w:r>
        <w:rPr>
          <w:b/>
        </w:rPr>
        <w:t xml:space="preserve">69. </w:t>
      </w:r>
      <w:r>
        <w:t>Часть седьмую статьи 259 изложить в следующей редакции: "7. Ходатайство об ознакомлении с протоколом судебного заседания подается сторонами в письменном виде в течение 3 суток со дня окончания судебного заседания. Указанный срок может быть восстановлен, если ходатайство не было подано по уважительным причинам. Ходатайство не подлежит удовлетворению, если уголовное дело уже направлено в кассационную инстанцию или по истечении срока, предоставленного для кассационного обжалования, находится в стадии исполнения. Председательствующий обеспечивает сторонам возможность ознакомления с протоколом судебного заседания в течение 3 суток со дня получения ходатайства. Председательствующий вправе предоставить возможность ознакомления с протоколом и иным участникам судебного разбирательства по их ходатайству и в части, касающейся их показаний.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должны быть извещены о дате подписания протокола и времени, когда они могут с ним ознакомиться. Время ознакомления с протоколом судебного заседания устанавливается председательствующим в зависимости от объема указанного протокола, однако оно не может быть менее 5 суток с момента начала ознакомления. В исключительных случаях председательствующий по ходатайству лица, знакомящегося с протоколом, может продлить установленное время. В случае, если участник судебного разбирательства явно затягивает время ознакомления с протоколом, председательствующий вправе своим постановлением установить определенный срок для ознакомления с ним."</w:t>
      </w:r>
    </w:p>
    <w:p>
      <w:r>
        <w:rPr>
          <w:b/>
        </w:rPr>
        <w:t xml:space="preserve">70. </w:t>
      </w:r>
      <w:r>
        <w:t>В части первой статьи 276: в пункте 2 слово "Кодекса." заменить словом "Кодекса;"; дополнить пунктом 3 следующего содержания: "3) отказа от дачи показаний, если соблюдены требования пункта 3 части четвертой статьи 47 настоящего Кодекса."</w:t>
      </w:r>
    </w:p>
    <w:p>
      <w:r>
        <w:rPr>
          <w:b/>
        </w:rPr>
        <w:t xml:space="preserve">71. </w:t>
      </w:r>
      <w:r>
        <w:t>В статье 281: часть первую изложить в следующей редакции: "1. Оглашение показаний потерпевшего и свидетеля,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(или) видеозаписи, киносъемки допросов допускаются с согласия сторон в случае неявки потерпевшего или свидетеля, за исключением случаев, предусмотренных частью второй настоящей статьи."; дополнить новыми частями второй и третьей следующего содержания: "2. При неявке в судебное заседание потерпевшего или свидетеля суд вправе по ходатайству стороны или по собственной инициативе принять решение об оглашении ранее данных ими показаний в случаях</w:t>
      </w:r>
    </w:p>
    <w:p>
      <w:r>
        <w:rPr>
          <w:b/>
        </w:rPr>
        <w:t xml:space="preserve">3. </w:t>
      </w:r>
      <w:r>
        <w:t>По ходатайству стороны суд вправе принять решение об оглашении показаний потерпевшего или свидетеля, ранее данных при производстве предварительного расследования либо в суде, при наличии существенных противоречий между ранее данными показаниями и показаниями, данными в суде."; части вторую и третью считать соответственно частями четвертой и пятой</w:t>
      </w:r>
    </w:p>
    <w:p>
      <w:r>
        <w:rPr>
          <w:b/>
        </w:rPr>
        <w:t xml:space="preserve">72. </w:t>
      </w:r>
      <w:r>
        <w:t>Статью 306 дополнить частью третьей следующего содержания: "3. В случае вынесения оправдательного приговора, постановления или определения о прекращении уголовного преследования по основанию, предусмотренному пунктом 1 части первой статьи 27 настоящего Кодекса, а также в иных случаях, когда лицо, подлежащее привлечению в качестве обвиняемого, не установлено, суд решает вопрос о направлении прокурору уголовного дела для производства предварительного расследования и установления лица, подлежащего привлечению в качестве обвиняемого."</w:t>
      </w:r>
    </w:p>
    <w:p>
      <w:r>
        <w:rPr>
          <w:b/>
        </w:rPr>
        <w:t xml:space="preserve">73. </w:t>
      </w:r>
      <w:r>
        <w:t>В части первой статьи 314 слова "пяти лет" заменить словами "10 лет"</w:t>
      </w:r>
    </w:p>
    <w:p>
      <w:r>
        <w:rPr>
          <w:b/>
        </w:rPr>
        <w:t xml:space="preserve">74. </w:t>
      </w:r>
      <w:r>
        <w:t>Статью 316 изложить в следующей редакции: "Статья 316. Порядок проведения судебного заседания и постановления приговора 1. Судебное заседание по ходатайству подсудимого о постановлении приговора без проведения судебного разбирательства в связи с согласием с предъявленным обвинением проводится в порядке, установленном главами 35, 36, 38 и 39 настоящего Кодекса, с учетом требований настоящей статьи</w:t>
      </w:r>
    </w:p>
    <w:p>
      <w:r>
        <w:rPr>
          <w:b/>
        </w:rPr>
        <w:t xml:space="preserve">2. </w:t>
      </w:r>
      <w:r>
        <w:t>Судебное заседание проводится с обязательным участием подсудимого и его защитника</w:t>
      </w:r>
    </w:p>
    <w:p>
      <w:r>
        <w:rPr>
          <w:b/>
        </w:rPr>
        <w:t xml:space="preserve">3. </w:t>
      </w:r>
      <w:r>
        <w:t>Рассмотрение ходатайства подсудимого о постановлении приговора без проведения судебного разбирательства начинается с изложения государственным обвинителем предъявленного подсудимому обвинения, а по уголовным делам частного обвинения - с изложения обвинения частным обвинителем</w:t>
      </w:r>
    </w:p>
    <w:p>
      <w:r>
        <w:rPr>
          <w:b/>
        </w:rPr>
        <w:t xml:space="preserve">4. </w:t>
      </w:r>
      <w:r>
        <w:t>Судья опрашивает подсудимого, понятно ли ему обвинение, согласен ли он с обвинением и поддерживает ли свое ходатайство о постановлении приговора без проведения судебного разбирательства, заявлено ли это ходатайство добровольно и после консультации с защитником, осознает ли он последствия постановления приговора без проведения судебного разбирательства. При участии в судебном заседании потерпевшего судья выясняет у него отношение к ходатайству подсудимого</w:t>
      </w:r>
    </w:p>
    <w:p>
      <w:r>
        <w:rPr>
          <w:b/>
        </w:rPr>
        <w:t xml:space="preserve">5. </w:t>
      </w:r>
      <w:r>
        <w:t>Судья не проводит в общем порядке исследование и оценку доказательств, собранных по уголовному делу. При этом могут быть исследованы обстоятельства, характеризующие личность подсудимого, и обстоятельства, смягчающие и отягчающие наказание</w:t>
      </w:r>
    </w:p>
    <w:p>
      <w:r>
        <w:rPr>
          <w:b/>
        </w:rPr>
        <w:t xml:space="preserve">6. </w:t>
      </w:r>
      <w:r>
        <w:t>При возражении подсудимого, государственного или частного обвинителя, потерпевшего против постановления приговора без проведения судебного разбирательства либо по собственной инициативе судья выносит постановление о прекращении особого порядка судебного разбирательства и назначении рассмотрения уголовного дела в общем порядке</w:t>
      </w:r>
    </w:p>
    <w:p>
      <w:r>
        <w:rPr>
          <w:b/>
        </w:rPr>
        <w:t xml:space="preserve">7. </w:t>
      </w:r>
      <w:r>
        <w:t>Если судья придет к выводу, что обвинение, с которым согласился подсудимый, обоснованно, подтверждается доказательствами, собранными по уголовному делу, то он постановляет обвинительный приговор и назначает подсудимому наказание, которое не может превышать две трети максимального срока или размера наиболее строгого вида наказания, предусмотренного за совершенное преступление</w:t>
      </w:r>
    </w:p>
    <w:p>
      <w:r>
        <w:rPr>
          <w:b/>
        </w:rPr>
        <w:t xml:space="preserve">8. </w:t>
      </w:r>
      <w:r>
        <w:t>Описательно-мотивировочная часть обвинительного приговора должна содержать описание преступного деяния, с обвинением в совершении которого согласился подсудимый, а также выводы суда о соблюдении условий постановления приговора без проведения судебного разбирательства. Анализ доказательств и их оценка судьей в приговоре не отражаются</w:t>
      </w:r>
    </w:p>
    <w:p>
      <w:r>
        <w:rPr>
          <w:b/>
        </w:rPr>
        <w:t xml:space="preserve">9. </w:t>
      </w:r>
      <w:r>
        <w:t>После провозглашения приговора судья разъясняет сторонам право и порядок его обжалования, предусмотренные главой 43 настоящего Кодекса</w:t>
      </w:r>
    </w:p>
    <w:p>
      <w:r>
        <w:rPr>
          <w:b/>
        </w:rPr>
        <w:t xml:space="preserve">10. </w:t>
      </w:r>
      <w:r>
        <w:t>Процессуальные издержки, предусмотренные статьей 131 настоящего Кодекса, взысканию с подсудимого не подлежат."</w:t>
      </w:r>
    </w:p>
    <w:p>
      <w:r>
        <w:rPr>
          <w:b/>
        </w:rPr>
        <w:t xml:space="preserve">75. </w:t>
      </w:r>
      <w:r>
        <w:t>В части третьей статьи 327 слова "присяжных заседателей" заменить словами "кандидатов в присяжные заседатели"</w:t>
      </w:r>
    </w:p>
    <w:p>
      <w:r>
        <w:rPr>
          <w:b/>
        </w:rPr>
        <w:t xml:space="preserve">76. </w:t>
      </w:r>
      <w:r>
        <w:t>В статье 328: часть восьмую дополнить предложениями следующего содержания: "Первой проводит опрос кандидатов в присяжные заседатели сторона защиты. Если сторону представляют несколько участников, то очередность их участия в опросе, производимом стороной, устанавливается по договоренности между ними."; в части двенадцатой слова "частью четвертой статьи 326" заменить словами "частью третьей статьи 327"</w:t>
      </w:r>
    </w:p>
    <w:p>
      <w:r>
        <w:rPr>
          <w:b/>
        </w:rPr>
        <w:t xml:space="preserve">77. </w:t>
      </w:r>
      <w:r>
        <w:t>В части третьей статьи 347 слово "выслушиваются" заменить словом "проводятся"</w:t>
      </w:r>
    </w:p>
    <w:p>
      <w:r>
        <w:rPr>
          <w:b/>
        </w:rPr>
        <w:t xml:space="preserve">78. </w:t>
      </w:r>
      <w:r>
        <w:t>(Утратил силу - Федеральный закон от 29.12.2010 № 433-ФЗ)</w:t>
      </w:r>
    </w:p>
    <w:p>
      <w:r>
        <w:rPr>
          <w:b/>
        </w:rPr>
        <w:t xml:space="preserve">79. </w:t>
      </w:r>
      <w:r>
        <w:t>(Утратил силу - Федеральный закон от 29.12.2010 № 433-ФЗ)</w:t>
      </w:r>
    </w:p>
    <w:p>
      <w:r>
        <w:rPr>
          <w:b/>
        </w:rPr>
        <w:t xml:space="preserve">80. </w:t>
      </w:r>
      <w:r>
        <w:t>(Утратил силу - Федеральный закон от 29.12.2010 № 433-ФЗ)</w:t>
      </w:r>
    </w:p>
    <w:p>
      <w:r>
        <w:rPr>
          <w:b/>
        </w:rPr>
        <w:t xml:space="preserve">81. </w:t>
      </w:r>
      <w:r>
        <w:t>(Утратил силу - Федеральный закон от 29.12.2010 № 433-ФЗ)</w:t>
      </w:r>
    </w:p>
    <w:p>
      <w:r>
        <w:rPr>
          <w:b/>
        </w:rPr>
        <w:t xml:space="preserve">82. </w:t>
      </w:r>
      <w:r>
        <w:t>(Утратил силу - Федеральный закон от 29.12.2010 № 433-ФЗ)</w:t>
      </w:r>
    </w:p>
    <w:p>
      <w:r>
        <w:rPr>
          <w:b/>
        </w:rPr>
        <w:t xml:space="preserve">83. </w:t>
      </w:r>
      <w:r>
        <w:t>(Утратил силу - Федеральный закон от 29.12.2010 № 433-ФЗ)</w:t>
      </w:r>
    </w:p>
    <w:p>
      <w:r>
        <w:rPr>
          <w:b/>
        </w:rPr>
        <w:t xml:space="preserve">84. </w:t>
      </w:r>
      <w:r>
        <w:t>(Утратил силу - Федеральный закон от 29.12.2010 № 433-ФЗ)</w:t>
      </w:r>
    </w:p>
    <w:p>
      <w:r>
        <w:rPr>
          <w:b/>
        </w:rPr>
        <w:t xml:space="preserve">85. </w:t>
      </w:r>
      <w:r>
        <w:t>В статье 396: часть первую изложить в следующей редакции: "1. Вопросы, указанные в пунктах 1, 2, 9, 10, 11, 14, 15, 16, 18 и 20 статьи 397 и статье 398 настоящего Кодекса, разрешаются судом, постановившим приговор."; часть третью изложить в следующей редакции: "3. Вопросы, указанные в пунктах 3, 4, 5, 6, 12, 13 и 19 статьи 397 настоящего Кодекса, разрешаются судом по месту отбывания наказания осужденным либо по месту применения принудительных мер медицинского характера."; дополнить новой частью пятой следующего содержания: "5. Вопросы, указанные в пункте 21 статьи 397 настоящего Кодекса, рассматриваются судом, к подсудности которого относится совершенное осужденным преступление, с учетом его квалификации по Уголовному кодексу Российской Федерации и места последнего проживания осужденного в Российской Федерации."; часть пятую считать частью шестой</w:t>
      </w:r>
    </w:p>
    <w:p>
      <w:r>
        <w:rPr>
          <w:b/>
        </w:rPr>
        <w:t xml:space="preserve">86. </w:t>
      </w:r>
      <w:r>
        <w:t>В статье 397: в пункте 19 слово "Федерации." заменить словом "Федерации;"; дополнить пунктами 20 и 21 следующего содержания: "20) о передаче гражданина иностранного государства, осужденного к лишению свободы судом Российской Федерации, для отбывания наказания в государство, гражданином которого осужденный является;</w:t>
      </w:r>
    </w:p>
    <w:p>
      <w:r>
        <w:rPr>
          <w:b/>
        </w:rPr>
        <w:t xml:space="preserve">87. </w:t>
      </w:r>
      <w:r>
        <w:t>В статье 399: часть первую дополнить словами ", а в случаях, предусмотренных пунктами 20 и 21 статьи 397 настоящего Кодекса, - с учетом требований статей 469 - 472 настоящего Кодекса"; часть вторую изложить в следующей редакции: "2. В судебное заседание вызывается представитель учреждения, исполняющего наказание, или компетентного органа, по представлению которого разрешается вопрос, связанный с исполнением наказания. Если вопрос касается исполнения приговора в части гражданского иска, то в судебное заседание могут быть вызваны гражданский истец и гражданский ответчик."</w:t>
      </w:r>
    </w:p>
    <w:p>
      <w:r>
        <w:rPr>
          <w:b/>
        </w:rPr>
        <w:t xml:space="preserve">88. </w:t>
      </w:r>
      <w:r>
        <w:t>В статье 401 слова "главой 45" заменить словами "главами 43 и 45"</w:t>
      </w:r>
    </w:p>
    <w:p>
      <w:r>
        <w:rPr>
          <w:b/>
        </w:rPr>
        <w:t xml:space="preserve">89. </w:t>
      </w:r>
      <w:r>
        <w:t>В части пятой статьи 407 слова "или дачи заключения по надзорной жалобе" исключить</w:t>
      </w:r>
    </w:p>
    <w:p>
      <w:r>
        <w:rPr>
          <w:b/>
        </w:rPr>
        <w:t xml:space="preserve">90. </w:t>
      </w:r>
      <w:r>
        <w:t>Статью 417 дополнить частью четвертой следующего содержания: "4. Судья районного суда рассматривает заключение прокурора о возобновлении производства по уголовному делу ввиду новых или вновь открывшихся обстоятельств единолично в порядке, установленном частями первой - седьмой статьи 407 настоящего Кодекса."</w:t>
      </w:r>
    </w:p>
    <w:p>
      <w:r>
        <w:rPr>
          <w:b/>
        </w:rPr>
        <w:t xml:space="preserve">91. </w:t>
      </w:r>
      <w:r>
        <w:t>В статье 440 слова "районного суда" исключить</w:t>
      </w:r>
    </w:p>
    <w:p>
      <w:r>
        <w:rPr>
          <w:b/>
        </w:rPr>
        <w:t xml:space="preserve">92. </w:t>
      </w:r>
      <w:r>
        <w:t>Часть первую статьи 443 после слов "уголовной ответственности" дополнить словами "или от наказания"</w:t>
      </w:r>
    </w:p>
    <w:p>
      <w:r>
        <w:rPr>
          <w:b/>
        </w:rPr>
        <w:t xml:space="preserve">93. </w:t>
      </w:r>
      <w:r>
        <w:t>В статье 448: в части первой: пункт 2 изложить в следующей редакции: "2) в отношении Генерального прокурора Российской Федерации - прокурором, на которого в соответствии с федеральным законом о прокуратуре в этом случае возлагается исполнение обязанностей Генерального прокурора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Генерального прокурора Российской Федерации признаков преступления;"; пункт 5 после слов "автономного округа" дополнить словами "военного суда соответствующего уровня"; пункт 10 после слов "районного суда" дополнить словами "или гарнизонного военного суда"; в части седьмой слова "пунктом 7" заменить словами "пунктом 6"</w:t>
      </w:r>
    </w:p>
    <w:p>
      <w:r>
        <w:rPr>
          <w:b/>
        </w:rPr>
        <w:t xml:space="preserve">94. </w:t>
      </w:r>
      <w:r>
        <w:t>В части пятой статьи 450 слова "производятся в порядке, установленном частью первой статьи 448 настоящего Кодекса, за исключением положений, предусматривающих получение согласия Совета Федерации, Государственной Думы, Конституционного Суда Российской Федерации, Высшей квалификационной коллегии судей Российской Федерации, квалификационной коллегии судей" заменить словами "производятся с согласия суда, указанного в части первой статьи 448 настоящего Кодекса"</w:t>
      </w:r>
    </w:p>
    <w:p>
      <w:r>
        <w:rPr>
          <w:b/>
        </w:rPr>
        <w:t xml:space="preserve">95. </w:t>
      </w:r>
      <w:r>
        <w:t>В статье 461: в части первой слова "привлечено в качестве обвиняемого, подвергнуто наказанию" заменить словами "задержано, привлечено в качестве обвиняемого, осуждено"; в пункте 1 части второй слово "производства" заменить словом "судопроизводства"</w:t>
      </w:r>
    </w:p>
    <w:p>
      <w:r>
        <w:rPr>
          <w:b/>
        </w:rPr>
        <w:t xml:space="preserve">96. </w:t>
      </w:r>
      <w:r>
        <w:t>Статью 462: дополнить новой частью пятой и частью шестой следующего содержания: "5. О принятом решении Генеральный прокурор Российской Федерации или его заместитель письменно уведомляет лицо, в отношении которого оно принято, и разъясняет ему право на обжалование данного решения в суд в соответствии со статьей 463 настоящего Кодекса</w:t>
      </w:r>
    </w:p>
    <w:p>
      <w:r>
        <w:rPr>
          <w:b/>
        </w:rPr>
        <w:t xml:space="preserve">6. </w:t>
      </w:r>
      <w:r>
        <w:t>Решение о выдаче вступает в законную силу через 10 суток с момента уведомления лица, в отношении которого оно принято. В случае обжалования решения выдача не производится вплоть до вступления в законную силу судебного решения."; часть пятую считать частью седьмой и в ней слово "ходатайств" заменить словом "запросов", слово "какое" заменить словом "какой"</w:t>
      </w:r>
    </w:p>
    <w:p>
      <w:r>
        <w:rPr>
          <w:b/>
        </w:rPr>
        <w:t xml:space="preserve">97. </w:t>
      </w:r>
      <w:r>
        <w:t>В части первой статьи 463 слово "лицом" заменить словами "по месту нахождения лица"</w:t>
      </w:r>
    </w:p>
    <w:p>
      <w:r>
        <w:rPr>
          <w:b/>
        </w:rPr>
        <w:t xml:space="preserve">98. </w:t>
      </w:r>
      <w:r>
        <w:t>В статье 466: наименование после слова "Избрание" дополнить словами "или применение избранной"; части первую и вторую изложить в следующей редакции: "1. При получении от иностранного государства запроса о выдаче лица, если при этом не представлено решение судебного органа об избрании в отношении данного лица меры пресечения в виде заключения под стражу, прокурор в целях обеспечения возможности выдачи лица решает вопрос о необходимости избрания ему меры пресечения в порядке, предусмотренном настоящим Кодексом</w:t>
      </w:r>
    </w:p>
    <w:p>
      <w:r>
        <w:rPr>
          <w:b/>
        </w:rPr>
        <w:t xml:space="preserve">2. </w:t>
      </w:r>
      <w:r>
        <w:t>Если к запросу о выдаче лица прилагается решение судебного органа иностранного государства о заключении лица под стражу, то прокурор вправе подвергнуть это лицо домашнему аресту или заключить его под стражу без подтверждения указанного решения судом Российской Федерации."</w:t>
      </w:r>
    </w:p>
    <w:p>
      <w:r>
        <w:rPr>
          <w:b/>
        </w:rPr>
        <w:t xml:space="preserve">99. </w:t>
      </w:r>
      <w:r>
        <w:t>Статью 467 изложить в следующей редакции: "Статья 467. Передача выдаваемого лица 1. Российская Федерация уведомляет иностранное государство о месте, дате и времени передачи выдаваемого лица. Если данное лицо не будет принято в течение 15 суток со дня, установленного для передачи, то оно может быть освобождено из-под стражи</w:t>
      </w:r>
    </w:p>
    <w:p>
      <w:r>
        <w:rPr>
          <w:b/>
        </w:rPr>
        <w:t xml:space="preserve">2. </w:t>
      </w:r>
      <w:r>
        <w:t>В случае, если иностранное государство по не зависящим от него обстоятельствам не может принять лицо, подлежащее выдаче, и уведомляет об этом Российскую Федерацию, дата передачи может быть перенесена. В том же порядке может быть перенесена дата передачи, если Российская Федерация по не зависящим от нее обстоятельствам не может передать лицо, подлежащее выдаче</w:t>
      </w:r>
    </w:p>
    <w:p>
      <w:r>
        <w:rPr>
          <w:b/>
        </w:rPr>
        <w:t xml:space="preserve">3. </w:t>
      </w:r>
      <w:r>
        <w:t>Во всяком случае лицо подлежит освобождению по истечении 30 суток со дня, установленного для его передачи."</w:t>
      </w:r>
    </w:p>
    <w:p>
      <w:r>
        <w:rPr>
          <w:b/>
        </w:rPr>
        <w:t xml:space="preserve">100. </w:t>
      </w:r>
      <w:r>
        <w:t>Статьи 469 - 472 изложить в следующей редакции: "Статья 469. Основания передачи лица, осужденного к лишению свободы Основанием передачи лица, осужденного судом Российской Федерации к лишению свободы, для отбывания наказания в государстве, гражданином которого оно является, а равно для передачи гражданина Российской Федерации, осужденного судом иностранного государства к лишению свободы, для отбывания наказания в Российской Федерации является решение суда по результатам рассмотрения представления федерального органа исполнительной власти в сфере юстиции либо обращения осужденного или его представителя, а равно компетентных органов иностранного государства в соответствии с международным договором Российской Федерации либо письменным соглашением компетентных органов Российской Федерации с компетентными органами иностранного государства на основе принципа взаимности</w:t>
      </w:r>
    </w:p>
    <w:p>
      <w:r>
        <w:rPr>
          <w:b/>
        </w:rPr>
        <w:t xml:space="preserve">8. </w:t>
      </w:r>
      <w:r>
        <w:t>передавать уголовное дело от одного органа предварительного расследования другому в соответствии с правилами, установленными статьей 151 настоящего Кодекса, изымать любое уголовное дело у органа предварительного расследования и передавать его следователю прокуратуры с обязательным указанием оснований такой передачи;"</w:t>
      </w:r>
    </w:p>
    <w:p>
      <w:r>
        <w:rPr>
          <w:b/>
        </w:rPr>
        <w:t xml:space="preserve">9. </w:t>
      </w:r>
      <w:r>
        <w:t>о привлечении лица в качестве обвиняемого</w:t>
      </w:r>
    </w:p>
    <w:p>
      <w:r>
        <w:rPr>
          <w:b/>
        </w:rPr>
        <w:t xml:space="preserve">9. </w:t>
      </w:r>
      <w:r>
        <w:t>о квалификации преступления</w:t>
      </w:r>
    </w:p>
    <w:p>
      <w:r>
        <w:rPr>
          <w:b/>
        </w:rPr>
        <w:t xml:space="preserve">9. </w:t>
      </w:r>
      <w:r>
        <w:t>об объеме обвинения</w:t>
      </w:r>
    </w:p>
    <w:p>
      <w:r>
        <w:rPr>
          <w:b/>
        </w:rPr>
        <w:t xml:space="preserve">9. </w:t>
      </w:r>
      <w:r>
        <w:t>об избрании меры пресечения либо отмене или изменении меры пресечения, избранной следователем в отношении подозреваемого или обвиняемого</w:t>
      </w:r>
    </w:p>
    <w:p>
      <w:r>
        <w:rPr>
          <w:b/>
        </w:rPr>
        <w:t xml:space="preserve">9. </w:t>
      </w:r>
      <w:r>
        <w:t>об отказе в даче согласия на возбуждение перед судом ходатайства об избрании меры пресечения или о производстве иных процессуальных действий, предусмотренных пунктами 2 - 11 части второй статьи 29 настоящего Кодекса</w:t>
      </w:r>
    </w:p>
    <w:p>
      <w:r>
        <w:rPr>
          <w:b/>
        </w:rPr>
        <w:t xml:space="preserve">9. </w:t>
      </w:r>
      <w:r>
        <w:t>о направлении уголовного дела в суд или его прекращении</w:t>
      </w:r>
    </w:p>
    <w:p>
      <w:r>
        <w:rPr>
          <w:b/>
        </w:rPr>
        <w:t xml:space="preserve">9. </w:t>
      </w:r>
      <w:r>
        <w:t>об отводе следователя или отстранении его от дальнейшего ведения следствия</w:t>
      </w:r>
    </w:p>
    <w:p>
      <w:r>
        <w:rPr>
          <w:b/>
        </w:rPr>
        <w:t xml:space="preserve">9. </w:t>
      </w:r>
      <w:r>
        <w:t>о передаче уголовного дела другому следователю."</w:t>
      </w:r>
    </w:p>
    <w:p>
      <w:r>
        <w:rPr>
          <w:b/>
        </w:rPr>
        <w:t xml:space="preserve">66. </w:t>
      </w:r>
      <w:r>
        <w:t>о рассмотрении уголовного дела судом с участием присяжных заседателей</w:t>
      </w:r>
    </w:p>
    <w:p>
      <w:r>
        <w:rPr>
          <w:b/>
        </w:rPr>
        <w:t xml:space="preserve">66. </w:t>
      </w:r>
      <w:r>
        <w:t>о проведении предварительного слушания."</w:t>
      </w:r>
    </w:p>
    <w:p>
      <w:r>
        <w:rPr>
          <w:b/>
        </w:rPr>
        <w:t xml:space="preserve">68. </w:t>
      </w:r>
      <w:r>
        <w:t>при ознакомлении обвиняемого с материалами уголовного дела ему не были разъяснены права, предусмотренные частью пятой статьи 217 настоящего Кодекса."; (Абзац утратил силу - Федеральный закон от 02.12.2008 № 226-ФЗ) (Абзац утратил силу - Федеральный закон от 02.12.2008 № 226-ФЗ) (Абзац утратил силу - Федеральный закон от 02.12.2008 № 226-ФЗ)</w:t>
      </w:r>
    </w:p>
    <w:p>
      <w:r>
        <w:rPr>
          <w:b/>
        </w:rPr>
        <w:t xml:space="preserve">71. </w:t>
      </w:r>
      <w:r>
        <w:t>смерти потерпевшего или свидетеля</w:t>
      </w:r>
    </w:p>
    <w:p>
      <w:r>
        <w:rPr>
          <w:b/>
        </w:rPr>
        <w:t xml:space="preserve">71. </w:t>
      </w:r>
      <w:r>
        <w:t>тяжелой болезни, препятствующей явке в суд</w:t>
      </w:r>
    </w:p>
    <w:p>
      <w:r>
        <w:rPr>
          <w:b/>
        </w:rPr>
        <w:t xml:space="preserve">71. </w:t>
      </w:r>
      <w:r>
        <w:t>отказа потерпевшего или свидетеля, являющегося иностранным гражданином, явиться по вызову суда</w:t>
      </w:r>
    </w:p>
    <w:p>
      <w:r>
        <w:rPr>
          <w:b/>
        </w:rPr>
        <w:t xml:space="preserve">71. </w:t>
      </w:r>
      <w:r>
        <w:t>стихийного бедствия или иных чрезвычайных обстоятельств, препятствующих явке в суд</w:t>
      </w:r>
    </w:p>
    <w:p>
      <w:r>
        <w:rPr>
          <w:b/>
        </w:rPr>
        <w:t xml:space="preserve">86. </w:t>
      </w:r>
      <w:r>
        <w:t>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w:t>
      </w:r>
    </w:p>
    <w:p>
      <w:r>
        <w:rPr>
          <w:b/>
        </w:rPr>
        <w:t>Статья 470. Порядок рассмотрения судом вопросов, связанных с передачей лица, осужденного к лишению свободы</w:t>
      </w:r>
    </w:p>
    <w:p>
      <w:r>
        <w:rPr>
          <w:b/>
        </w:rPr>
        <w:t xml:space="preserve">1. </w:t>
      </w:r>
      <w:r>
        <w:t>Представление федерального органа исполнительной власти в сфере юстиции, а равно обращение осужденного, его представителя, компетентных органов иностранного государства о передаче лица, осужденного к лишению свободы, для отбывания наказания в государстве, гражданином которого это лицо является, рассматриваются судом в порядке и сроки, которые установлены статьями 396, 397 и 399 настоящего Кодекса, с учетом требований настоящей статьи и статей 471 и 472 настоящего Кодекса</w:t>
      </w:r>
    </w:p>
    <w:p>
      <w:r>
        <w:rPr>
          <w:b/>
        </w:rPr>
        <w:t xml:space="preserve">2. </w:t>
      </w:r>
      <w:r>
        <w:t>При невозможности рассмотрения судом вопроса о передаче осужденного ввиду неполноты либо отсутствия необходимых сведений судья вправе отложить его рассмотрение и запросить недостающие сведения либо без рассмотрения направить обращение осужденного в компетентный орган Российской Федерации для сбора необходимой информации в соответствии с положениями международного договора Российской Федерации, а также для предварительного согласования вопроса о передаче осужденного с компетентным органом иностранного государства</w:t>
      </w:r>
    </w:p>
    <w:p>
      <w:r>
        <w:rPr>
          <w:b/>
        </w:rPr>
        <w:t>Статья 471. Основания отказа в передаче лица, осужденного к лишению свободы, для отбывания наказания в государстве, гражданином которого оно является</w:t>
      </w:r>
    </w:p>
    <w:p>
      <w:r>
        <w:t>В передаче лица, осужденного судом Российской Федерации к лишению свободы, для отбывания наказания в государстве, гражданином которого это лицо является, может быть отказано в случаях, если</w:t>
      </w:r>
    </w:p>
    <w:p>
      <w:r>
        <w:t>ни одно из деяний, за которое лицо осуждено, не признается преступлением по законодательству государства, гражданином которого является осужденный</w:t>
      </w:r>
    </w:p>
    <w:p>
      <w:r>
        <w:t>наказание не может быть исполнено в иностранном государстве вследствие: а) истечения срока давности или по иному основанию, предусмотренному законодательством этого государства; б) непризнания судом или иным компетентным органом иностранного государства приговора суда Российской Федерации либо признания судом или иным компетентным органом иностранного государства приговора суда Российской Федерации без установления порядка и условий отбывания осужденным наказания на территории иностранного государства; в) несопоставимости с условием и порядком отбывания осужденным наказания, определенных судом или иным компетентным органом иностранного государства</w:t>
      </w:r>
    </w:p>
    <w:p>
      <w:r>
        <w:t>от осужденного или от иностранного государства не получены гарантии исполнения приговора в части гражданского иска</w:t>
      </w:r>
    </w:p>
    <w:p>
      <w:r>
        <w:t>не достигнуто согласие о передаче осужденного на условиях, предусмотренных международным договором Российской Федерации</w:t>
      </w:r>
    </w:p>
    <w:p>
      <w:r>
        <w:t>осужденный имеет постоянное место жительства в Российской Федерации</w:t>
      </w:r>
    </w:p>
    <w:p>
      <w:r>
        <w:rPr>
          <w:b/>
        </w:rPr>
        <w:t>Статья 472. Порядок разрешения судом вопросов, связанных с исполнением приговора суда иностранного государства</w:t>
      </w:r>
    </w:p>
    <w:p>
      <w:r>
        <w:rPr>
          <w:b/>
        </w:rPr>
        <w:t xml:space="preserve">1. </w:t>
      </w:r>
      <w:r>
        <w:t>Если при рассмотрении представления (обращения) о передаче гражданина Российской Федерации, осужденного к лишению свободы судом иностранного государства, суд придет к выводу о том, что деяние, за которое осужден гражданин Российской Федерации, не является преступлением по законодательству Российской Федерации либо приговор суда иностранного государства не может быть исполнен в силу истечения срока давности, а также по иному основанию, предусмотренному законодательством Российской Федерации или международным договором Российской Федерации, он выносит постановление об отказе в признании приговора суда иностранного государства</w:t>
      </w:r>
    </w:p>
    <w:p>
      <w:r>
        <w:rPr>
          <w:b/>
        </w:rPr>
        <w:t xml:space="preserve">2. </w:t>
      </w:r>
      <w:r>
        <w:t>Во всех остальных случаях суд выносит постановление о признании и об исполнении приговора суда иностранного государства, в котором указывает</w:t>
      </w:r>
    </w:p>
    <w:p>
      <w:r>
        <w:rPr>
          <w:b/>
        </w:rPr>
        <w:t xml:space="preserve">3. </w:t>
      </w:r>
      <w:r>
        <w:t>Если по Уголовному кодексу Российской Федерации за данное преступление предельный срок лишения свободы меньше, чем назначенный по приговору суда иностранного государства, то суд определяет максимальный срок лишения свободы за совершение данного преступления, предусмотренный Уголовным кодексом Российской Федерации. Если согласно Уголовному кодексу Российской Федерации лишение свободы не предусмотрено в качестве наказания за совершенное лицом преступление, то суд определяет иное наказание, наиболее соответствующее наказанию, назначенному по приговору суда иностранного государства, в пределах, установленных Уголовным кодексом Российской Федерации за данное преступление</w:t>
      </w:r>
    </w:p>
    <w:p>
      <w:r>
        <w:rPr>
          <w:b/>
        </w:rPr>
        <w:t xml:space="preserve">4. </w:t>
      </w:r>
      <w:r>
        <w:t>Если приговор суда иностранного государства относится к двум или нескольким деяниям, не все из которых являются преступлениями в Российской Федерации, то суд определяет, какая часть наказания, назначенного по приговору суда иностранного государства, применяется к деянию, являющемуся преступлением</w:t>
      </w:r>
    </w:p>
    <w:p>
      <w:r>
        <w:rPr>
          <w:b/>
        </w:rPr>
        <w:t xml:space="preserve">5. </w:t>
      </w:r>
      <w:r>
        <w:t>Постановление суда обращается к исполнению в порядке, установленном статьей 393 настоящего Кодекса</w:t>
      </w:r>
    </w:p>
    <w:p>
      <w:r>
        <w:rPr>
          <w:b/>
        </w:rPr>
        <w:t xml:space="preserve">6. </w:t>
      </w:r>
      <w:r>
        <w:t>В случае отмены или изменения приговора суда иностранного государства либо применения в отношении лица, отбывающего наказание в Российской Федерации, изданных в иностранном государстве актов об амнистии или о помиловании вопросы исполнения пересмотренного приговора суда иностранного государства, а также применения актов об амнистии или о помиловании решаются в соответствии с требованиями настоящей статьи."</w:t>
      </w:r>
    </w:p>
    <w:p>
      <w:r>
        <w:rPr>
          <w:b/>
        </w:rPr>
        <w:t xml:space="preserve">101. </w:t>
      </w:r>
      <w:r>
        <w:t>Статью 473 признать утратившей силу</w:t>
      </w:r>
    </w:p>
    <w:p>
      <w:r>
        <w:rPr>
          <w:b/>
        </w:rPr>
        <w:t xml:space="preserve">102. </w:t>
      </w:r>
      <w:r>
        <w:t>Дополнить Кодекс частью шестой следующего содержания: "ЧАСТЬ ШЕСТАЯ. БЛАНКИ ПРОЦЕССУАЛЬНЫХ ДОКУМЕНТОВ</w:t>
      </w:r>
    </w:p>
    <w:p>
      <w:r>
        <w:rPr>
          <w:b/>
        </w:rPr>
        <w:t xml:space="preserve">2. </w:t>
      </w:r>
      <w:r>
        <w:t>наименование суда иностранного государства, дату и место постановления приговора</w:t>
      </w:r>
    </w:p>
    <w:p>
      <w:r>
        <w:rPr>
          <w:b/>
        </w:rPr>
        <w:t xml:space="preserve">2. </w:t>
      </w:r>
      <w:r>
        <w:t>сведения о последнем месте жительства осужденного в Российской Федерации, месте его работы и роде занятий до осуждения</w:t>
      </w:r>
    </w:p>
    <w:p>
      <w:r>
        <w:rPr>
          <w:b/>
        </w:rPr>
        <w:t xml:space="preserve">2. </w:t>
      </w:r>
      <w:r>
        <w:t>описание преступления, в совершении которого осужденный признан виновным, и уголовный закон иностранного государства, на основании которого он осужден</w:t>
      </w:r>
    </w:p>
    <w:p>
      <w:r>
        <w:rPr>
          <w:b/>
        </w:rPr>
        <w:t xml:space="preserve">2. </w:t>
      </w:r>
      <w:r>
        <w:t>статью Уголовного кодекса Российской Федерации, предусматривающую ответственность за преступление, совершенное осужденным</w:t>
      </w:r>
    </w:p>
    <w:p>
      <w:r>
        <w:rPr>
          <w:b/>
        </w:rPr>
        <w:t xml:space="preserve">2. </w:t>
      </w:r>
      <w:r>
        <w:t>вид и срок назначенного наказания (основного и дополнительного), отбытый срок и срок наказания, которое осужденный должен отбыть в Российской Федерации, его начало и окончание, вид исправительного учреждения, порядок возмещения вреда по гражданскому иску</w:t>
      </w:r>
    </w:p>
    <w:p>
      <w:pPr>
        <w:pStyle w:val="Heading2"/>
      </w:pPr>
      <w:r>
        <w:t>ПРИМЕНЕНИЕ БЛАНКОВ ПРОЦЕССУАЛЬНЫХ ДОКУМЕНТОВ</w:t>
      </w:r>
    </w:p>
    <w:p>
      <w:pPr>
        <w:pStyle w:val="Heading3"/>
      </w:pPr>
      <w:r>
        <w:t>ПОРЯДОК ПРИМЕНЕНИЯ БЛАНКОВ ПРОЦЕССУАЛЬНЫХ ДОКУМЕНТОВ</w:t>
      </w:r>
    </w:p>
    <w:p>
      <w:r>
        <w:rPr>
          <w:b/>
        </w:rPr>
        <w:t>Статья 474. Оформление процессуальных действий и решений на бланках процессуальных документов</w:t>
      </w:r>
    </w:p>
    <w:p>
      <w:r>
        <w:t>(Абзац утратил силу - Федеральный закон от 05.06.2007 № 87-ФЗ)</w:t>
      </w:r>
    </w:p>
    <w:p>
      <w:r>
        <w:rPr>
          <w:b/>
        </w:rPr>
        <w:t xml:space="preserve">2. </w:t>
      </w:r>
      <w:r>
        <w:t>Процессуальные документы могут быть выполнены типографским, электронным или иным способом. В случае отсутствия бланков процессуальных документов, выполненных типографским, электронным или иным способом, они могут быть написаны от руки. (Абзац утратил силу - Федеральный закон от 05.06.2007 № 87-ФЗ) (Абзац утратил силу - Федеральный закон от 05.06.2007 № 87-ФЗ) (Абзац утратил силу в части дополнения статьей 475 - Федеральный закон от 05.06.2007 № 87-ФЗ) (Абзац утратил силу в части дополнения главой 57 - Федеральный закон от 05.06.2007 № 87-ФЗ)</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