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 пункте 9 части 2 статьи 23.3 Кодекса Российской Федерации об административных правонарушениях (Собрание законодательства Российской Федерации, 2002, № 1, ст. 1; № 18, ст. 1721; 2003, № 27, ст. 2700) слова "старшие участковые инспектора, участковые инспектора" заменить словами "старшие участковые уполномоченные милиции, участковые уполномоченные милици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