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закон "О гражданстве Российской Федерации"</w:t>
      </w:r>
    </w:p>
    <w:p>
      <w:r>
        <w:rPr>
          <w:b/>
        </w:rPr>
        <w:t>Статья 1. Внести в Федеральный закон от 31 мая 2002 года № 62-ФЗ "О гражданстве Российской Федерации" (Собрание законодательства Российской Федерации, 2002, № 22, ст. 2031) следующие изменения и дополнения:</w:t>
      </w:r>
    </w:p>
    <w:p>
      <w:r>
        <w:rPr>
          <w:b/>
        </w:rPr>
        <w:t xml:space="preserve">1. </w:t>
      </w:r>
      <w:r>
        <w:t>Пункт "г" части первой статьи 12 изложить в следующей редакции: "г) оба его родителя или единственный его родитель, проживающие на территории Российской Федерации, являются иностранными гражданами или лицами без гражданства, при условии, что ребенок родился на территории Российской Федерации, а государство, гражданами которого являются его родители или единственный его родитель, не предоставляет ребенку свое гражданство."</w:t>
      </w:r>
    </w:p>
    <w:p>
      <w:r>
        <w:rPr>
          <w:b/>
        </w:rPr>
        <w:t xml:space="preserve">2. </w:t>
      </w:r>
      <w:r>
        <w:t>В статье 13:</w:t>
      </w:r>
    </w:p>
    <w:p>
      <w:r>
        <w:rPr>
          <w:b/>
        </w:rPr>
        <w:t xml:space="preserve">3. </w:t>
      </w:r>
      <w:r>
        <w:t>Статью 14 изложить в следующей редакции: "Статья 14. Прием в гражданство Российской Федерации в упрощенном порядке 1. Иностранные граждане и лица без гражданства, достигшие возраста восемнадцати лет и обладающие дееспособностью, вправе обратиться с заявлениями о приеме в гражданство Российской Федерации в упрощенном порядке без соблюдения условий, предусмотренных пунктом "а" части первой статьи 13 настоящего Федерального закона, если указанные граждане и лица</w:t>
      </w:r>
    </w:p>
    <w:p>
      <w:r>
        <w:rPr>
          <w:b/>
        </w:rPr>
        <w:t xml:space="preserve">4. </w:t>
      </w:r>
      <w:r>
        <w:t>Из статьи 16 пункт "з" исключить</w:t>
      </w:r>
    </w:p>
    <w:p>
      <w:r>
        <w:rPr>
          <w:b/>
        </w:rPr>
        <w:t xml:space="preserve">5. </w:t>
      </w:r>
      <w:r>
        <w:t>Из части пятой статьи 29 слова "в исключительных случаях" исключить</w:t>
      </w:r>
    </w:p>
    <w:p>
      <w:r>
        <w:rPr>
          <w:b/>
        </w:rPr>
        <w:t xml:space="preserve">6. </w:t>
      </w:r>
      <w:r>
        <w:t>В пункте "е" статьи 30 слова "приема в гражданство" заменить словом "гражданства"</w:t>
      </w:r>
    </w:p>
    <w:p>
      <w:r>
        <w:rPr>
          <w:b/>
        </w:rPr>
        <w:t xml:space="preserve">7. </w:t>
      </w:r>
      <w:r>
        <w:t>В пункте "е" статьи 31 слова "приема в гражданство" заменить словом "гражданства"</w:t>
      </w:r>
    </w:p>
    <w:p>
      <w:r>
        <w:rPr>
          <w:b/>
        </w:rPr>
        <w:t xml:space="preserve">8. </w:t>
      </w:r>
      <w:r>
        <w:t>Часть четвертую статьи 32 дополнить словами "по месту жительства заявителя либо по месту жительства ребенка или недееспособного лица"</w:t>
      </w:r>
    </w:p>
    <w:p>
      <w:r>
        <w:rPr>
          <w:b/>
        </w:rPr>
        <w:t xml:space="preserve">9. </w:t>
      </w:r>
      <w:r>
        <w:t>В статье 35:</w:t>
      </w:r>
    </w:p>
    <w:p>
      <w:r>
        <w:rPr>
          <w:b/>
        </w:rPr>
        <w:t xml:space="preserve">2. </w:t>
      </w:r>
      <w:r>
        <w:t>пункт "а" части первой дополнить предложением следующего содержания: ". Срок проживания на территории Российской Федерации для лиц, прибывших в Российскую Федерацию до 1 июля 2002 года и не имеющих вида на жительство, исчисляется со дня регистрации по месту жительства"</w:t>
      </w:r>
    </w:p>
    <w:p>
      <w:r>
        <w:rPr>
          <w:b/>
        </w:rPr>
        <w:t xml:space="preserve">2. </w:t>
      </w:r>
      <w:r>
        <w:t>в части второй: пункты "а" - "в" исключить; пункты "г" - "е" считать соответственно пунктами "а" - "в"</w:t>
      </w:r>
    </w:p>
    <w:p>
      <w:r>
        <w:rPr>
          <w:b/>
        </w:rPr>
        <w:t xml:space="preserve">2. </w:t>
      </w:r>
      <w:r>
        <w:t>дополнить статью частью четвертой следующего содержания: "4. Граждане государств, входивших в состав СССР, проходящие не менее трех лет военную службу по контракту в Вооруженных Силах Российской Федерации, других войсках, воинских формированиях или в органах, вправе обратиться с заявлениями о приеме в гражданство Российской Федерации без соблюдения условий, предусмотренных пунктом "а" части первой настоящей статьи, и без представления вида на жительство."</w:t>
      </w:r>
    </w:p>
    <w:p>
      <w:r>
        <w:rPr>
          <w:b/>
        </w:rPr>
        <w:t xml:space="preserve">3. </w:t>
      </w:r>
      <w:r>
        <w:t>имеют хотя бы одного родителя, имеющего гражданство Российской Федерации и проживающего на территории Российской Федерации</w:t>
      </w:r>
    </w:p>
    <w:p>
      <w:r>
        <w:rPr>
          <w:b/>
        </w:rPr>
        <w:t xml:space="preserve">3. </w:t>
      </w:r>
      <w:r>
        <w:t>имели гражданство СССР, проживали и проживают в государствах, входивших в состав СССР, не получили гражданства этих государств и остаются в результате этого лицами без гражданства; абзац. (Утратил силу - Федеральный закон от 23.06.2014 № 157-ФЗ)</w:t>
      </w:r>
    </w:p>
    <w:p>
      <w:r>
        <w:rPr>
          <w:b/>
        </w:rPr>
        <w:t xml:space="preserve">3. </w:t>
      </w:r>
      <w:r>
        <w:t>Иностранные граждане и лица без гражданства, проживающие на территории Российской Федерации, вправе обратиться с заявлениями о приеме в гражданство Российской Федерации в упрощенном порядке без соблюдения условия о сроке проживания, установленного пунктом "а" части первой статьи 13 настоящего Федерального закона, если указанные граждане и лица:</w:t>
      </w:r>
    </w:p>
    <w:p>
      <w:r>
        <w:rPr>
          <w:b/>
        </w:rPr>
        <w:t xml:space="preserve">3. </w:t>
      </w:r>
      <w:r>
        <w:t>Нетрудоспособные иностранные граждане и лица без гражданства, прибывшие в Российскую Федерацию из государств, входивших в состав СССР, и зарегистрированные по месту жительства в Российской Федерации по состоянию на 1 июля 2002 года, вправе обратиться с заявлениями о приеме в гражданство Российской Федерации в упрощенном порядке без соблюдения условия о сроке проживания на территории Российской Федерации, установленного пунктом "а" части первой статьи 13 настоящего Федерального закона, и без представления вида на жительство</w:t>
      </w:r>
    </w:p>
    <w:p>
      <w:r>
        <w:rPr>
          <w:b/>
        </w:rPr>
        <w:t xml:space="preserve">3. </w:t>
      </w:r>
      <w:r>
        <w:t>Иностранные граждане и лица без гражданства, имевшие гражданство СССР, прибывшие в Российскую Федерацию из государств, входивших в состав СССР, зарегистрированные по месту жительства в Российской Федерации по состоянию на 1 июля 2002 года либо получившие разрешение на временное проживание в Российской Федерации, принимаются в гражданство Российской Федерации в упрощенном порядке без соблюдения условий, предусмотренных пунктами "а", "в" и "д" части первой статьи 13 настоящего Федерального закона, и без представления вида на жительство, если они до 1 января 2006 года заявят о своем желании приобрести гражданство Российской Федерации</w:t>
      </w:r>
    </w:p>
    <w:p>
      <w:r>
        <w:rPr>
          <w:b/>
        </w:rPr>
        <w:t xml:space="preserve">3. </w:t>
      </w:r>
      <w:r>
        <w:t>В гражданство Российской Федерации принимаются в упрощенном порядке без соблюдения условий, предусмотренных пунктами "а", "в", "г" и "д" части первой статьи 13 настоящего Федерального закона, и без представления вида на жительство ветераны Великой Отечественной войны, имевшие гражданство бывшего СССР и проживающие на территории Российской Федерации</w:t>
      </w:r>
    </w:p>
    <w:p>
      <w:r>
        <w:rPr>
          <w:b/>
        </w:rPr>
        <w:t xml:space="preserve">3. </w:t>
      </w:r>
      <w:r>
        <w:t>В гражданство Российской Федерации принимаются в упрощенном порядке без соблюдения условий, предусмотренных частью первой статьи 13 настоящего Федерального закона, ребенок и недееспособное лицо, являющиеся иностранными гражданами или лицами без гражданства:</w:t>
      </w:r>
    </w:p>
    <w:p>
      <w:r>
        <w:rPr>
          <w:b/>
        </w:rPr>
        <w:t xml:space="preserve">3. </w:t>
      </w:r>
      <w:r>
        <w:t>родились на территории РСФСР и имели гражданство бывшего СССР</w:t>
      </w:r>
    </w:p>
    <w:p>
      <w:r>
        <w:rPr>
          <w:b/>
        </w:rPr>
        <w:t xml:space="preserve">3. </w:t>
      </w:r>
      <w:r>
        <w:t>состоят в браке с гражданином Российской Федерации не менее трех лет</w:t>
      </w:r>
    </w:p>
    <w:p>
      <w:r>
        <w:rPr>
          <w:b/>
        </w:rPr>
        <w:t xml:space="preserve">3. </w:t>
      </w:r>
      <w:r>
        <w:t>являются нетрудоспособными и имеют дееспособных сына или дочь, достигших возраста восемнадцати лет и являющихся гражданами Российской Федерации</w:t>
      </w:r>
    </w:p>
    <w:p>
      <w:r>
        <w:rPr>
          <w:b/>
        </w:rPr>
        <w:t xml:space="preserve">3. </w:t>
      </w:r>
      <w:r>
        <w:t>ребенок, один из родителей которого имеет гражданство Российской Федерации, - по заявлению этого родителя и при наличии согласия другого родителя на приобретение ребенком гражданства Российской Федерации. Такое согласие не требуется, если ребенок проживает на территории Российской Федерации</w:t>
      </w:r>
    </w:p>
    <w:p>
      <w:r>
        <w:rPr>
          <w:b/>
        </w:rPr>
        <w:t xml:space="preserve">3. </w:t>
      </w:r>
      <w:r>
        <w:t>ребенок, единственный родитель которого имеет гражданство Российской Федерации, - по заявлению этого родителя</w:t>
      </w:r>
    </w:p>
    <w:p>
      <w:r>
        <w:rPr>
          <w:b/>
        </w:rPr>
        <w:t xml:space="preserve">3. </w:t>
      </w:r>
      <w:r>
        <w:t>ребенок или недееспособное лицо, над которыми установлены опека или попечительство, - по заявлению опекуна или попечителя, имеющих гражданство Российской Федерации."</w:t>
      </w:r>
    </w:p>
    <w:p>
      <w:r>
        <w:rPr>
          <w:b/>
        </w:rPr>
        <w:t xml:space="preserve">9. </w:t>
      </w:r>
      <w:r>
        <w:t>часть вторую после слов "о приеме в гражданство Российской Федерации" дополнить словами "и о выходе из гражданства Российской Федерации"</w:t>
      </w:r>
    </w:p>
    <w:p>
      <w:r>
        <w:rPr>
          <w:b/>
        </w:rPr>
        <w:t xml:space="preserve">9. </w:t>
      </w:r>
      <w:r>
        <w:t>часть третью изложить в следующей редакции: "3. Решения о приеме в гражданство Российской Федерации и о выходе из гражданства Российской Федерации в упрощенном порядке в соответствии со статьей 14, с частью третьей статьи 19 и частью третьей статьи 26 настоящего Федерального закона принимаются федеральным органом исполнительной власти, ведающим вопросами внутренних дел, и его территориальными органами. Решения о приеме в гражданство Российской Федерации и о выходе из гражданства Российской Федерации в упрощенном порядке в соответствии с частями первой и шестой статьи 14, частями второй и третьей статьи 19 и частью третьей статьи 26 настоящего Федерального закона принимаются федеральным органом исполнительной власти, ведающим вопросами иностранных дел, и дипломатическими представительствами и консульскими учреждениями Российской Федерации, находящимися за пределами Российской Федерации."</w:t>
      </w:r>
    </w:p>
    <w:p>
      <w:r>
        <w:rPr>
          <w:b/>
        </w:rPr>
        <w:t xml:space="preserve">9. </w:t>
      </w:r>
      <w:r>
        <w:t>часть четвертую после слов "о приеме в гражданство Российской Федерации" дополнить словами "и о выходе из гражданства Российской Федерации"</w:t>
      </w:r>
    </w:p>
    <w:p>
      <w:r>
        <w:rPr>
          <w:b/>
        </w:rPr>
        <w:t>Статья 2. Настоящий Федеральный закон вступает в силу по истечении одного месяца после дня его официального опубликования.</w:t>
      </w:r>
    </w:p>
    <w:p>
      <w:r>
        <w:t>Настоящий Федеральный закон вступает в силу по истечении одного месяца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