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государственного регулирования внешнеторговой деятельности</w:t>
      </w:r>
    </w:p>
    <w:p>
      <w:pPr>
        <w:pStyle w:val="Heading3"/>
      </w:pPr>
      <w:r>
        <w:t>Общие положения</w:t>
      </w:r>
    </w:p>
    <w:p>
      <w:r>
        <w:rPr>
          <w:b/>
        </w:rPr>
        <w:t>Статья 1. Цели и сфера применения настоящего Федерального закона</w:t>
      </w:r>
    </w:p>
    <w:p>
      <w:r>
        <w:rPr>
          <w:b/>
        </w:rPr>
        <w:t xml:space="preserve">1. </w:t>
      </w:r>
      <w:r>
        <w:t>Настоящий Федеральный закон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r>
        <w:rPr>
          <w:b/>
        </w:rPr>
        <w:t xml:space="preserve">2. </w:t>
      </w:r>
      <w:r>
        <w:t>Настоящий Федеральный закон применяется к отношениям в области государственного регулирования внешнеторговой деятельности, а также к отношениям, непосредственно связанным с такой деятельностью</w:t>
      </w:r>
    </w:p>
    <w:p>
      <w:r>
        <w:rPr>
          <w:b/>
        </w:rPr>
        <w:t xml:space="preserve">3. </w:t>
      </w:r>
      <w:r>
        <w:t>Особенности государственного регулирования внешнеторговой деятельности в области, связанной с вывозом из Российской Федерации и ввозом в Российскую Федерацию, в том числе с поставкой или закупкой, продукции военного назначения, с разработкой и производством продукции военного назначения, а также особенности государственного регулирования внешнеторговой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устанавливаются международными договорами Российской Федерации, федеральными законами о военно-техническом сотрудничестве Российской Федерации с иностранными государствами и об экспортном контроле</w:t>
      </w:r>
    </w:p>
    <w:p>
      <w:r>
        <w:rPr>
          <w:b/>
        </w:rPr>
        <w:t xml:space="preserve">4. </w:t>
      </w:r>
      <w:r>
        <w:t>Положения настоящего Федерального закона, касающиеся государственного регулирования внешней торговли услугами, не применяются к</w:t>
      </w:r>
    </w:p>
    <w:p>
      <w:r>
        <w:rPr>
          <w:b/>
        </w:rPr>
        <w:t xml:space="preserve">4. </w:t>
      </w:r>
      <w:r>
        <w:t>услугам, оказываемым при исполнении функций органов государственной власти не на коммерческой основе и не на условиях конкуренции с одним или несколькими исполнителями услуг</w:t>
      </w:r>
    </w:p>
    <w:p>
      <w:r>
        <w:rPr>
          <w:b/>
        </w:rPr>
        <w:t xml:space="preserve">4. </w:t>
      </w:r>
      <w:r>
        <w:t>услугам, оказываемым при осуществлении деятельности Центрального банка Российской Федерации в целях исполнения функций, установленных федеральными законами</w:t>
      </w:r>
    </w:p>
    <w:p>
      <w:r>
        <w:rPr>
          <w:b/>
        </w:rPr>
        <w:t xml:space="preserve">4. </w:t>
      </w:r>
      <w:r>
        <w:t>финансовым услугам, оказываемым при осуществлении не на условиях конкуренции с одним или несколькими исполнителями услуг деятельности по социальному обеспечению, в том числе по государственному пенсионному обеспечению, и деятельности под гарантии Правительства Российской Федерации или с использованием государственных финансовых ресурсов</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 (В редакции Федерального закона от 22.12.2020 № 446-ФЗ) 1)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
        <w:rPr>
          <w:b/>
        </w:rPr>
        <w:t xml:space="preserve">2. </w:t>
      </w:r>
      <w:r>
        <w:t>Используемые в настоящем Федеральном законе понятия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 (Дополнение частью - Федеральный закон от 22.12.2020 № 446-ФЗ)</w:t>
      </w:r>
    </w:p>
    <w:p>
      <w:r>
        <w:rPr>
          <w:b/>
        </w:rPr>
        <w:t xml:space="preserve">1. </w:t>
      </w:r>
      <w:r>
        <w:t>взаимность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r>
        <w:rPr>
          <w:b/>
        </w:rPr>
        <w:t xml:space="preserve">1. </w:t>
      </w:r>
      <w:r>
        <w:t>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r>
        <w:rPr>
          <w:b/>
        </w:rPr>
        <w:t xml:space="preserve">1. </w:t>
      </w:r>
      <w:r>
        <w:t>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r>
        <w:rPr>
          <w:b/>
        </w:rPr>
        <w:t xml:space="preserve">1. </w:t>
      </w:r>
      <w:r>
        <w:t>внешняя торговля интеллектуальной собственностью -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w:t>
      </w:r>
    </w:p>
    <w:p>
      <w:r>
        <w:rPr>
          <w:b/>
        </w:rPr>
        <w:t xml:space="preserve">1. </w:t>
      </w:r>
      <w:r>
        <w:t>внешняя торговля информацией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r>
        <w:rPr>
          <w:b/>
        </w:rPr>
        <w:t xml:space="preserve">1. </w:t>
      </w:r>
      <w:r>
        <w:t>внешняя торговля товарами - импорт и (или) экспорт товаров. Перемещение товаров между частью территории Российской Федерации и другой частью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или перемещение товаров между территориями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не является внешней торговлей товарами; (В редакции Федерального закона от 06.12.2011 № 409-ФЗ) 8) внешняя торговля услугами - оказание услуг (выполнение работ), включающее в себя производство, распределение, маркетинг, доставку услуг (работ) и осуществляемое способами, указанными в статье 33 настоящего Федерального закона</w:t>
      </w:r>
    </w:p>
    <w:p>
      <w:r>
        <w:rPr>
          <w:b/>
        </w:rPr>
        <w:t xml:space="preserve">1. </w:t>
      </w:r>
      <w:r>
        <w:t>зона свободной торговли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 за исключением возможности применения при необходимости таких мер в случаях, предусмотренных статьями 21, 32, 38 и 39 настоящего Федерального закона. При этом участники зоны свободной торговли не осуществляют какой-либо существенной координации в отношении применения таможенных пошлин и других мер регулирования внешней торговли товарами с третьими странами</w:t>
      </w:r>
    </w:p>
    <w:p>
      <w:r>
        <w:rPr>
          <w:b/>
        </w:rPr>
        <w:t xml:space="preserve">1. </w:t>
      </w:r>
      <w:r>
        <w:t>импорт товара - ввоз товара в Российскую Федерацию без обязательства об обратном вывозе; (В редакции Федерального закона от 06.12.2011 № 409-ФЗ) 11) иностранное лицо -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r>
        <w:rPr>
          <w:b/>
        </w:rPr>
        <w:t xml:space="preserve">1. </w:t>
      </w:r>
      <w:r>
        <w:t>иностранный заказчик услуг - иностранное лицо, заказавшее услуги (работы) или пользующееся ими</w:t>
      </w:r>
    </w:p>
    <w:p>
      <w:r>
        <w:rPr>
          <w:b/>
        </w:rPr>
        <w:t xml:space="preserve">1. </w:t>
      </w:r>
      <w:r>
        <w:t>иностранный исполнитель услуг - иностранное лицо, оказывающее услуги (выполняющее работы)</w:t>
      </w:r>
    </w:p>
    <w:p>
      <w:r>
        <w:rPr>
          <w:b/>
        </w:rPr>
        <w:t xml:space="preserve">1. </w:t>
      </w:r>
      <w:r>
        <w:t>информационная система "Одно окно" в сфере внешнеторговой деятельности - федеральная государственная автоматизированная информационная система, обеспечивающая взаимодействие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в целях развития внешнеторговой деятельности и обеспечения возможности использования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содержащихся в этой системе документов и информации в целях осуществления государственного контроля (надзора), предоставления государственных услуг, исполнения государственных функций, предоставления иных услуг в сфере внешнеторговой деятельности, формирования статистики в сфере внешнеторговой деятельности; (Дополнение пунктом - Федеральный закон от 22.12.2020 № 446-ФЗ) (В редакции Федерального закона от 14.07.2022 № 353-ФЗ) 14) коммерческое присутствие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иностранный исполнитель услуг,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r>
        <w:rPr>
          <w:b/>
        </w:rPr>
        <w:t xml:space="preserve">1. </w:t>
      </w:r>
      <w:r>
        <w:t>международный транзит - перемещение через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территории Российской Федерации; (В редакции Федерального закона от 06.12.2011 № 409-ФЗ) 16) непосредственно конкурирующий товар -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r>
        <w:rPr>
          <w:b/>
        </w:rPr>
        <w:t xml:space="preserve">1. </w:t>
      </w:r>
      <w:r>
        <w:t>несырьевой неэнергетический экспорт - экспорт несырьевых неэнергетических товаров, перечень кодов которых утверждается Правительством Российской Федерации в соответствии с единой Товарной номенклатурой внешнеэкономической деятельности Евразийского экономического союза; (Дополнение пунктом - Федеральный закон от 29.12.2022 № 599-ФЗ) 17) нетарифное регулирование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r>
        <w:rPr>
          <w:b/>
        </w:rPr>
        <w:t xml:space="preserve">1. </w:t>
      </w:r>
      <w:r>
        <w:t>орган предотгрузочной инспекции - российское или иностранное юридическое лицо, определенное Правительством Российской Федерации в соответствии с частью 4 статьи 28 настоящего Федерального закона</w:t>
      </w:r>
    </w:p>
    <w:p>
      <w:r>
        <w:rPr>
          <w:b/>
        </w:rPr>
        <w:t xml:space="preserve">1. </w:t>
      </w:r>
      <w:r>
        <w:t>(Пункт утратил силу - Федеральный закон от 06.12.2011 № 409-ФЗ) 20) предотгрузочная инспекция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r>
        <w:rPr>
          <w:b/>
        </w:rPr>
        <w:t xml:space="preserve">1. </w:t>
      </w:r>
      <w:r>
        <w:t>российский заказчик услуг - российское лицо, заказавшее услуги (работы) или пользующееся ими</w:t>
      </w:r>
    </w:p>
    <w:p>
      <w:r>
        <w:rPr>
          <w:b/>
        </w:rPr>
        <w:t xml:space="preserve">1. </w:t>
      </w:r>
      <w:r>
        <w:t>российский исполнитель услуг - российское лицо, оказывающее услуги (выполняющее работы)</w:t>
      </w:r>
    </w:p>
    <w:p>
      <w:r>
        <w:rPr>
          <w:b/>
        </w:rPr>
        <w:t xml:space="preserve">1. </w:t>
      </w:r>
      <w:r>
        <w:t>российское лицо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r>
        <w:rPr>
          <w:b/>
        </w:rPr>
        <w:t xml:space="preserve">1. </w:t>
      </w:r>
      <w:r>
        <w:t>таможенно-тарифное регулирование - метод государственного регулирования внешней торговли товарами, осуществляемый путем применения ввозных и вывозных таможенных пошлин</w:t>
      </w:r>
    </w:p>
    <w:p>
      <w:r>
        <w:rPr>
          <w:b/>
        </w:rPr>
        <w:t xml:space="preserve">1. </w:t>
      </w:r>
      <w:r>
        <w:t>таможенный союз - единая таможенная территория, которой на основе международного договора с одним или несколькими государствами либо группами государств заменяется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 в отношении практически всей торговли такими товарами в пределах этой таможенной территории, за исключением возможности применения при необходимости таких мер в случаях, предусмотренных статьями 21, 32, 38 и 39 настоящего Федерального закона. При этом каждый участник таможенного союза применяет одинаковые таможенные пошлины и другие меры регулирования внешней торговли товарами с третьими странами</w:t>
      </w:r>
    </w:p>
    <w:p>
      <w:r>
        <w:rPr>
          <w:b/>
        </w:rPr>
        <w:t xml:space="preserve">1. </w:t>
      </w:r>
      <w:r>
        <w:t>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r>
        <w:rPr>
          <w:b/>
        </w:rPr>
        <w:t xml:space="preserve">1. </w:t>
      </w:r>
      <w:r>
        <w:t>участники внешнеторговой деятельности - российские и иностранные лица, занимающиеся внешнеторговой деятельностью</w:t>
      </w:r>
    </w:p>
    <w:p>
      <w:r>
        <w:rPr>
          <w:b/>
        </w:rPr>
        <w:t xml:space="preserve">1. </w:t>
      </w:r>
      <w:r>
        <w:t>экспорт товара - вывоз товара из Российской Федерации без обязательства об обратном ввозе. (В редакции Федерального закона от 06.12.2011 № 409-ФЗ)</w:t>
      </w:r>
    </w:p>
    <w:p>
      <w:r>
        <w:rPr>
          <w:b/>
        </w:rPr>
        <w:t>Статья 3. Законодательство Российской Федерации о внешнеторговой деятельности</w:t>
      </w:r>
    </w:p>
    <w:p>
      <w:r>
        <w:t>Государственное регулирование внешнеторговой деятельности основывается на Конституции Российской Федерации и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r>
        <w:rPr>
          <w:b/>
        </w:rPr>
        <w:t>Статья 4. Основные принципы государственного регулирования внешнеторговой деятельности</w:t>
      </w:r>
    </w:p>
    <w:p>
      <w:r>
        <w:t>Основными принципами государственного регулирования внешнеторговой деятельности являются</w:t>
      </w:r>
    </w:p>
    <w:p>
      <w:r>
        <w:t>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r>
        <w:t>равенство и недискриминация участников внешнеторговой деятельности, если иное не предусмотрено федеральным законом</w:t>
      </w:r>
    </w:p>
    <w:p>
      <w:r>
        <w:t>(Пункт утратил силу - Федеральный закон от 06.12.2011 № 409-ФЗ) 4) взаимность в отношении другого государства (группы государств)</w:t>
      </w:r>
    </w:p>
    <w:p>
      <w:r>
        <w:t>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r>
        <w:t>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r>
        <w:t>гласность в разработке, принятии и применении мер государственного регулирования внешнеторговой деятельности</w:t>
      </w:r>
    </w:p>
    <w:p>
      <w:r>
        <w:t>обоснованность и объективность применения мер государственного регулирования внешнеторговой деятельности</w:t>
      </w:r>
    </w:p>
    <w:p>
      <w:r>
        <w:t>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
        <w:t>обеспечение обороны страны и безопасности государства</w:t>
      </w:r>
    </w:p>
    <w:p>
      <w:r>
        <w:t>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r>
        <w:t>единство системы государственного регулирования внешнеторговой деятельности</w:t>
      </w:r>
    </w:p>
    <w:p>
      <w:r>
        <w:t>единство применения методов государственного регулирования внешнеторговой деятельности на всей территории Российской Федерации</w:t>
      </w:r>
    </w:p>
    <w:p>
      <w:r>
        <w:rPr>
          <w:b/>
        </w:rPr>
        <w:t>Статья 5. Торговая политика Российской Федерации</w:t>
      </w:r>
    </w:p>
    <w:p>
      <w:r>
        <w:rPr>
          <w:b/>
        </w:rPr>
        <w:t xml:space="preserve">1. </w:t>
      </w:r>
      <w:r>
        <w:t>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r>
        <w:rPr>
          <w:b/>
        </w:rPr>
        <w:t xml:space="preserve">2. </w:t>
      </w:r>
      <w:r>
        <w:t>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r>
        <w:rPr>
          <w:b/>
        </w:rPr>
        <w:t xml:space="preserve">3. </w:t>
      </w:r>
      <w:r>
        <w:t>Реализация торговой политики Российской Федерации осуществляется с использованием методов государственного регулирования внешнеторговой деятельности, предусмотренных в статье 12 настоящего Федерального закона</w:t>
      </w:r>
    </w:p>
    <w:p>
      <w:pPr>
        <w:pStyle w:val="Heading3"/>
      </w:pPr>
      <w: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внешнеторговой деятельности</w:t>
      </w:r>
    </w:p>
    <w:p>
      <w:r>
        <w:rPr>
          <w:b/>
        </w:rPr>
        <w:t>Статья 6. Полномочия федеральных органов государственной власти в области внешнеторговой деятельности</w:t>
      </w:r>
    </w:p>
    <w:p>
      <w:r>
        <w:t>(Наименование в редакции Федерального закона от 22.08.2004 № 122-ФЗ) К полномочиям федеральных органов государственной власти в области внешнеторговой деятельности относится: (В редакции Федерального закона от 22.08.2004 № 122-ФЗ) 1) формирование концепции и стратегии развития внешнеторговых связей и основных принципов торговой политики Российской Федерации;</w:t>
      </w:r>
    </w:p>
    <w:p>
      <w:r>
        <w:t>защита экономического суверенитета и экономических интересов Российской Федерации и российских лиц; (В редакции Федерального закона от 22.08.2004 № 122-ФЗ) 3) государственное регулирование внешнеторговой деятельности, в том числе таможенно-тарифное и нетарифное регулирование, в случаях, предусмотренных федеральными законами, международными договорами Российской Федерации и решениями Евразийской экономической комиссии,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 (В редакции федеральных законов от 06.12.2011 № 409-ФЗ, от 25.12.2023 № 630-ФЗ) 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r>
        <w:t>определение в соответствии с международными договорами Российской Федерации и решениями Евразийской экономической комиссии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прекурсоров, биологически активных материалов (донорской крови и (или) ее компонентов,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 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 (В редакции федеральных законов от 06.12.2011 № 409-ФЗ, от 28.07.2012 № 137-ФЗ, от 25.12.2023 № 630-ФЗ) 6) (Пункт утратил силу - Федеральный закон от 25.12.2023 № 630-ФЗ) 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r>
        <w:t>установление показателей статистической отчетности внешнеторговой деятельности, обязательных на всей территории Российской Федерации</w:t>
      </w:r>
    </w:p>
    <w:p>
      <w:r>
        <w:t>заключение международных договоров Российской Федерации в области внешнеэкономических связей</w:t>
      </w:r>
    </w:p>
    <w:p>
      <w:r>
        <w:t>учреждение, содержание и ликвидация торговых представительств Российской Федерации в иностранных государствах</w:t>
      </w:r>
    </w:p>
    <w:p>
      <w:r>
        <w:t>участие в деятельности международных экономических организаций и реализации решений, принятых этими организациями</w:t>
      </w:r>
    </w:p>
    <w:p>
      <w:r>
        <w:t>определение порядка вывоза из Российской Федерации товаров, составной частью которых является информация, составляющая государственную тайну</w:t>
      </w:r>
    </w:p>
    <w:p>
      <w:r>
        <w:t>информационное обеспечение внешнеторговой деятельности на территории Российской Федерации; (Дополнение пунктом - Федеральный закон от 22.08.2004 № 122-ФЗ) 14) создание страховых и залоговых фондов в области внешнеторговой деятельности. (Дополнение пунктом - Федеральный закон от 22.08.2004 № 122-ФЗ)</w:t>
      </w:r>
    </w:p>
    <w:p>
      <w:r>
        <w:rPr>
          <w:b/>
        </w:rPr>
        <w:t>Статья 61. Передача осуществления полномочий федеральных органов исполнительной власти в области внешнеторговой деятельности исполнительным органам субъектов Российской Федерации</w:t>
      </w:r>
    </w:p>
    <w:p>
      <w:r>
        <w:t>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7</w:t>
      </w:r>
    </w:p>
    <w:p>
      <w:r>
        <w:t>(Статья утратила силу - Федеральный закон от 22.08.2004 № 122-ФЗ)</w:t>
      </w:r>
    </w:p>
    <w:p>
      <w:r>
        <w:rPr>
          <w:b/>
        </w:rPr>
        <w:t>Статья 8. Полномочия органов государственной власти субъектов Российской Федерации в области внешнеторговой деятельности</w:t>
      </w:r>
    </w:p>
    <w:p>
      <w:r>
        <w:t>(Наименование в редакции Федерального закона от 22.08.2004 № 122-ФЗ) К полномочиям органов государственной власти субъектов Российской Федерации в области внешнеторговой деятельности относится: (В редакции Федерального закона от 22.08.2004 № 122-ФЗ) 1) проведение переговоров и заключение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(В редакции Федерального закона от 22.08.2004 № 122-ФЗ) 2)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указанным в части 3 статьи 13 настоящего Федерального закона, и Министерством иностранных дел Российской Федерации; (В редакции Федерального закона от 22.08.2004 № 122-ФЗ) 3) открытие представительства в иностранных государствах в целях реализации соглашений об осуществлении внешнеэкономических связей в порядке, установленном законодательством Российской Федерации; (В редакции Федерального закона от 22.08.2004 № 122-ФЗ) 4) осуществление формирования и реализации региональных программ внешнеторговой деятельности; (В редакции Федерального закона от 22.08.2004 № 122-ФЗ) 5) информационное обеспечение внешнеторговой деятельности на территории субъекта Российской Федерации; (Дополнение пунктом - Федеральный закон от 22.08.2004 № 122-ФЗ) 6) создание страховых и залоговых фондов в области внешнеторговой деятельности на территории субъекта Российской Федерации. (Дополнение пунктом - Федеральный закон от 22.08.2004 № 122-ФЗ)</w:t>
      </w:r>
    </w:p>
    <w:p>
      <w:r>
        <w:rPr>
          <w:b/>
        </w:rPr>
        <w:t>Статья 81. Полномочия органов местного самоуправления в области внешнеторговой деятельности</w:t>
      </w:r>
    </w:p>
    <w:p>
      <w:r>
        <w:t>Внешнеторговая деятельность органов местного самоуправления осуществляется в соответствии с законодательством Российской Федерации. (Дополнение статьей - Федеральный закон от 22.08.2004 № 122-ФЗ)</w:t>
      </w:r>
    </w:p>
    <w:p>
      <w:r>
        <w:rPr>
          <w:b/>
        </w:rPr>
        <w:t>Статья 9. Взаимодействие федеральных органов исполнительной власти и исполнительных органов субъектов Российской Федерации</w:t>
      </w:r>
    </w:p>
    <w:p>
      <w:r>
        <w:t>(Наименование в редакции Федерального закона от 08.08.2024 № 232-ФЗ)</w:t>
      </w:r>
    </w:p>
    <w:p>
      <w:r>
        <w:rPr>
          <w:b/>
        </w:rPr>
        <w:t xml:space="preserve">1. </w:t>
      </w:r>
      <w:r>
        <w:t>Федеральный орган исполнительной власти, указанный в части 3 статьи 13 настоящего Федерального закона, обязан согласовывать с соответствующими исполнительными органами субъектов Российской Федерации проекты планов и программ развития внешнеторговой деятельности, затрагивающих интересы субъектов Российской Федерации и находящихся в пределах их компетенции. (В редакции Федерального закона от 08.08.2024 № 232-ФЗ)</w:t>
      </w:r>
    </w:p>
    <w:p>
      <w:r>
        <w:rPr>
          <w:b/>
        </w:rPr>
        <w:t xml:space="preserve">2. </w:t>
      </w:r>
      <w:r>
        <w:t>Исполнительный орган субъекта Российской Федерации в течение тридцати дней после представления соответствующего проекта плана или программы на согласование направляет официальное заключение в федеральный орган исполнительной власти, указанный в части 3 статьи 13 настоящего Федерального закона. (В редакции Федерального закона от 08.08.2024 № 232-ФЗ)</w:t>
      </w:r>
    </w:p>
    <w:p>
      <w:r>
        <w:rPr>
          <w:b/>
        </w:rPr>
        <w:t xml:space="preserve">3. </w:t>
      </w:r>
      <w:r>
        <w:t>Непредставление официального заключения исполнительным органом субъекта Российской Федерации рассматривается как его согласие с направленным на согласование проектом плана и программы. (В редакции Федерального закона от 08.08.2024 № 232-ФЗ)</w:t>
      </w:r>
    </w:p>
    <w:p>
      <w:r>
        <w:rPr>
          <w:b/>
        </w:rPr>
        <w:t xml:space="preserve">4. </w:t>
      </w:r>
      <w:r>
        <w:t>Исполнительные органы субъекта Российской Федерации обязаны информировать федеральный орган исполнительной власти, указанный в части 3 статьи 13 настоящего Федерального закона, обо всех действиях, предпринятых субъектом Российской Федерации по вопросам совместного ведения Российской Федерации и субъектов Российской Федерации в области внешнеторговой деятельности. (В редакции Федерального закона от 08.08.2024 № 232-ФЗ)</w:t>
      </w:r>
    </w:p>
    <w:p>
      <w:pPr>
        <w:pStyle w:val="Heading3"/>
      </w:pPr>
      <w:r>
        <w:t>Участники внешнеторговой деятельности</w:t>
      </w:r>
    </w:p>
    <w:p>
      <w:r>
        <w:rPr>
          <w:b/>
        </w:rPr>
        <w:t>Статья 10. Российские лица и иностранные лица как участники внешнеторговой деятельности</w:t>
      </w:r>
    </w:p>
    <w:p>
      <w:r>
        <w:t>Любые российские лица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настоящим Федеральным законом и другими федеральными законами.</w:t>
      </w:r>
    </w:p>
    <w:p>
      <w:r>
        <w:rPr>
          <w:b/>
        </w:rPr>
        <w:t>Статья 11. Участие Российской Федерации, субъектов Российской Федерации и муниципальных образований в осуществлении внешнеторговой деятельности</w:t>
      </w:r>
    </w:p>
    <w:p>
      <w:r>
        <w:t>Российская Федерация, субъекты Российской Федерации и муниципальные образования осуществляют внешнеторговую деятельность только в случаях, установленных федеральными законами.</w:t>
      </w:r>
    </w:p>
    <w:p>
      <w:pPr>
        <w:pStyle w:val="Heading3"/>
      </w:pPr>
      <w:r>
        <w:t>Основные положения государственного регулирования внешнеторговой деятельности</w:t>
      </w:r>
    </w:p>
    <w:p>
      <w:r>
        <w:rPr>
          <w:b/>
        </w:rPr>
        <w:t>Статья 12. Методы государственного регулирования внешнеторговой деятельности</w:t>
      </w:r>
    </w:p>
    <w:p>
      <w:r>
        <w:rPr>
          <w:b/>
        </w:rPr>
        <w:t xml:space="preserve">1. </w:t>
      </w:r>
      <w:r>
        <w:t>Государственное регулирование внешнеторговой деятельности осуществляется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посредством</w:t>
      </w:r>
    </w:p>
    <w:p>
      <w:r>
        <w:rPr>
          <w:b/>
        </w:rPr>
        <w:t xml:space="preserve">2. </w:t>
      </w:r>
      <w:r>
        <w:t>Не допускаются иные методы государственного регулирования внешнеторговой деятельности</w:t>
      </w:r>
    </w:p>
    <w:p>
      <w:r>
        <w:rPr>
          <w:b/>
        </w:rPr>
        <w:t xml:space="preserve">1. </w:t>
      </w:r>
      <w:r>
        <w:t>таможенно-тарифного регулирования</w:t>
      </w:r>
    </w:p>
    <w:p>
      <w:r>
        <w:rPr>
          <w:b/>
        </w:rPr>
        <w:t xml:space="preserve">1. </w:t>
      </w:r>
      <w:r>
        <w:t>нетарифного регулирования</w:t>
      </w:r>
    </w:p>
    <w:p>
      <w:r>
        <w:rPr>
          <w:b/>
        </w:rPr>
        <w:t xml:space="preserve">1. </w:t>
      </w:r>
      <w:r>
        <w:t>запретов и ограничений внешней торговли услугами и интеллектуальной собственностью</w:t>
      </w:r>
    </w:p>
    <w:p>
      <w:r>
        <w:rPr>
          <w:b/>
        </w:rPr>
        <w:t xml:space="preserve">1. </w:t>
      </w:r>
      <w:r>
        <w:t>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p>
    <w:p>
      <w:r>
        <w:rPr>
          <w:b/>
        </w:rPr>
        <w:t>Статья 13. Полномочия органов государственной власти Российской Федерации в области государственного регулирования внешнеторговой деятельности</w:t>
      </w:r>
    </w:p>
    <w:p>
      <w:r>
        <w:rPr>
          <w:b/>
        </w:rPr>
        <w:t xml:space="preserve">1. </w:t>
      </w:r>
      <w:r>
        <w:t>Президент Российской Федерации в соответствии с Конституцией Российской Федерации и федеральными законами</w:t>
      </w:r>
    </w:p>
    <w:p>
      <w:r>
        <w:rPr>
          <w:b/>
        </w:rPr>
        <w:t xml:space="preserve">2. </w:t>
      </w:r>
      <w:r>
        <w:t>Правительство Российской Федерации</w:t>
      </w:r>
    </w:p>
    <w:p>
      <w:r>
        <w:rPr>
          <w:b/>
        </w:rPr>
        <w:t xml:space="preserve">3. </w:t>
      </w:r>
      <w:r>
        <w:t>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интересы субъектов Российской Федерации, разработка указанных предложений осуществляется при участии соответствующих исполнительных органов субъектов Российской Федерации. (В редакции Федерального закона от 08.08.2024 № 232-ФЗ)</w:t>
      </w:r>
    </w:p>
    <w:p>
      <w:r>
        <w:rPr>
          <w:b/>
        </w:rPr>
        <w:t xml:space="preserve">4. </w:t>
      </w:r>
      <w:r>
        <w:t>Федеральный орган исполнительной власти, указанный в части 3 настоящей статьи, вносит в Правительство Российской Федерации предложения, касающиеся торговой политики Российской Федерации, и обеспечивает реализацию задач по защите экономических интересов Российской Федерации, субъектов Российской Федерации и российских лиц, а также проведение мер, связанных с государственным регулированием внешнеторговой деятельности</w:t>
      </w:r>
    </w:p>
    <w:p>
      <w:r>
        <w:rPr>
          <w:b/>
        </w:rPr>
        <w:t xml:space="preserve">5. </w:t>
      </w:r>
      <w:r>
        <w:t>Лицензии на экспорт и (или) импорт отдельных видов товаров (за исключением лицензий на экспорт и (или) импорт газа природного в сжиженном состоянии, которые выдает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статьей 24 настоящего Федерального закона, выдает федеральный орган исполнительной власти, указанный в части 3 настоящей статьи. (В редакции Федерального закона от 30.11.2013 № 318-ФЗ)</w:t>
      </w:r>
    </w:p>
    <w:p>
      <w:r>
        <w:rPr>
          <w:b/>
        </w:rPr>
        <w:t xml:space="preserve">1. </w:t>
      </w:r>
      <w:r>
        <w:t>определяет основные направления торговой политики Российской Федерации</w:t>
      </w:r>
    </w:p>
    <w:p>
      <w:r>
        <w:rPr>
          <w:b/>
        </w:rPr>
        <w:t xml:space="preserve">1. </w:t>
      </w:r>
      <w:r>
        <w:t>(Пункт утратил силу - Федеральный закон от 25.12.2023 № 630-ФЗ) 3) устанавливает запреты и ограничения внешней торговли товарами, услугами и интеллектуальной собственностью в случаях, предусмотренных законодательством Российской Федерации; (В редакции Федерального закона от 01.05.2019 № 83-ФЗ) 4) осуществляет иные полномочия</w:t>
      </w:r>
    </w:p>
    <w:p>
      <w:r>
        <w:rPr>
          <w:b/>
        </w:rPr>
        <w:t xml:space="preserve">2. </w:t>
      </w:r>
      <w:r>
        <w:t>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r>
        <w:rPr>
          <w:b/>
        </w:rPr>
        <w:t xml:space="preserve">2. </w:t>
      </w:r>
      <w:r>
        <w:t>применяет специальные защитные меры,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r>
        <w:rPr>
          <w:b/>
        </w:rPr>
        <w:t xml:space="preserve">2. </w:t>
      </w:r>
      <w:r>
        <w:t>устанавливает ставки таможенных пошлин, если иное не предусмотрено правом Евразийского экономического союза; (В редакции федеральных законов от 06.12.2011 № 409-ФЗ, от 25.12.2023 № 630-ФЗ) 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в соответствии с международными договорами Российской Федерации и решениями Евразийской экономической комиссии порядок применения количественных ограничений экспорта и импорта товаров; (В редакции федеральных законов от 06.12.2011 № 409-ФЗ, от 25.12.2023 № 630-ФЗ) 5) в случаях, предусмотренных международными договорами Российской Федерации,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 (В редакции Федерального закона от 06.12.2011 № 409-ФЗ) 51) определяет порядок применения мер нетарифного регулирования, вводимых в одностороннем порядке в соответствии с международными договорами Российской Федерации, а также устанавливает порядок лицензирования в сфере внешней торговли товарами; (Дополнение пунктом - Федеральный закон от 25.12.2023 № 630-ФЗ) 6) определяет порядок формирования и ведения федерального банка выданных лицензий; (В редакции Федерального закона от 06.12.2011 № 409-ФЗ) 61) устанавливает порядок функционирования информационной системы "Одно окно" в сфере внешнеторговой деятельности, в том числе порядок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 права и обязанности оператора информационной системы "Одно окно" в сфере внешнеторговой деятельности, перечень документов и информации, связанных с осуществлением внешнеторговой деятельности и предоставляемых с использованием информационной системы "Одно окно" в сфере внешнеторговой деятельности, сроки и порядок предоставления указанных документов и информации участниками внешнеторговой деятельности и иными лицами; (Дополнение пунктом - Федеральный закон от 22.12.2020 № 446-ФЗ) (В редакции Федерального закона от 14.07.2022 № 353-ФЗ) 62) утверждает перечень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"одного окна" с использованием информационной системы "Одно окно" в сфере внешнеторговой деятельности, с указанием получателей результатов предоставления услуг (исполнения функций) и исполнения административных процедур; (Дополнение пунктом - Федеральный закон от 22.12.2020 № 446-ФЗ) (В редакции Федерального закона от 14.07.2022 № 353-ФЗ) 7) (Пункт утратил силу - Федеральный закон от 06.12.2011 № 409-ФЗ) 8) (Пункт утратил силу - Федеральный закон от 06.12.2011 № 409-ФЗ) 9) принимает в пределах своей компетенции решения о проведении переговоров и подписании международных договоров Российской Федерации</w:t>
      </w:r>
    </w:p>
    <w:p>
      <w:r>
        <w:rPr>
          <w:b/>
        </w:rPr>
        <w:t xml:space="preserve">2. </w:t>
      </w:r>
      <w:r>
        <w:t>принимает решения о введении в качестве ответных мер в отношении иностранных государств ограничений внешней торговли товарами, услугами и интеллектуальной собственностью в случаях, предусмотренных настоящим Федеральным законом</w:t>
      </w:r>
    </w:p>
    <w:p>
      <w:r>
        <w:rPr>
          <w:b/>
        </w:rPr>
        <w:t xml:space="preserve">2. </w:t>
      </w:r>
      <w:r>
        <w:t>определяет в соответствии с международными договорами Российской Федерации и решениями Евразийской экономической комиссии порядок ввоза в Российскую Федерацию и вывоза из Российской Федерации делящихся (расщепляющихся) ядерных веществ; (В редакции федеральных законов от 06.12.2011 № 409-ФЗ, от 25.12.2023 № 630-ФЗ) 12) устанавливает порядок вывоза из Российской Федерации товаров, составной частью которых является информация, составляющая государственную тайну</w:t>
      </w:r>
    </w:p>
    <w:p>
      <w:r>
        <w:rPr>
          <w:b/>
        </w:rPr>
        <w:t xml:space="preserve">2. </w:t>
      </w:r>
      <w:r>
        <w:t>(Пункт утратил силу - Федеральный закон от 06.12.2011 № 409-ФЗ) 131) вправе определять в рамках регулирования правоотношений, возникающих в связи с установлением и реализацией экспериментальных режимов в области предоставления мер государственной поддержки экспорта, государственных и иных услуг в сфере внешнеторговой деятельности, в том числе в части выдачи лицензий и иных разрешительных документов, иных документов (далее - экспериментальные режимы), сроки, условия и порядок предоставления (в том числе отличные от определенных законодательством Российской Федерации, за исключением валютного законодательства Российской Федерации) указанных мер и услуг, а также случаи, сроки, условия и порядок установления и реализации экспериментальных режимов, круг лиц, участвующих в реализации экспериментальных режимов, порядок оценки результатов установления и реализации экспериментальных режимов и подготовки соответствующих отчетов; (Дополнение пунктом - Федеральный закон от 14.07.2022 № 353-ФЗ) 132) утверждает перечень кодов товаров единой Товарной номенклатуры внешнеэкономической деятельности Евразийского экономического союза, в отношении которых осуществляется несырьевой неэнергетический экспорт; (Дополнение пунктом - Федеральный закон от 29.12.2022 № 599-ФЗ) 14) осуществляет иные возложенные на него Конституцией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p>
    <w:p>
      <w:r>
        <w:rPr>
          <w:b/>
        </w:rPr>
        <w:t>Статья 14. Заключение международных торговых договоров и иных договоров Российской Федерации в области внешнеэкономических связей</w:t>
      </w:r>
    </w:p>
    <w:p>
      <w:r>
        <w:rPr>
          <w:b/>
        </w:rPr>
        <w:t xml:space="preserve">1. </w:t>
      </w:r>
      <w:r>
        <w:t>Предложения о заключении международных торговых договоров и иных договоров Российской Федерации в области внешнеэкономических связей представляются в порядке, установленном Федеральным законом от 15 июля 1995 года № 101-ФЗ "О международных договорах Российской Федерации", Президенту Российской Федерации или в Правительство Российской Федерации федеральным органом исполнительной власти, указанным в части 3 статьи 13 настоящего Федерального закона, совместно с Министерством иностранных дел Российской Федерации или по согласованию с ним</w:t>
      </w:r>
    </w:p>
    <w:p>
      <w:r>
        <w:rPr>
          <w:b/>
        </w:rPr>
        <w:t xml:space="preserve">2. </w:t>
      </w:r>
      <w:r>
        <w:t>Вносимые другими федеральными органами исполнительной власти предложения о заключении международных договоров Российской Федерации, затрагивающих вопросы внешнеэкономических связей, согласовываются с федеральным органом исполнительной власти, указанным в части 3 статьи 13 настоящего Федерального закона. При необходимости консультаций с соответствующими органами иностранных государств или международных организаций в целях подготовки проектов таких международных договоров данные консультации проводятся в порядке, установленном Федеральным законом от 15 июля 1995 года № 101-ФЗ "О международных договорах Российской Федерации", по согласованию с федеральным органом исполнительной власти, указанным в части 3 статьи 13 настоящего Федерального закона</w:t>
      </w:r>
    </w:p>
    <w:p>
      <w:r>
        <w:rPr>
          <w:b/>
        </w:rPr>
        <w:t>Статья 15. Гласность в разработке мер государственного регулирования внешнеторговой деятельности</w:t>
      </w:r>
    </w:p>
    <w:p>
      <w:r>
        <w:rPr>
          <w:b/>
        </w:rPr>
        <w:t xml:space="preserve">1. </w:t>
      </w:r>
      <w:r>
        <w:t>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w:t>
      </w:r>
    </w:p>
    <w:p>
      <w:r>
        <w:rPr>
          <w:b/>
        </w:rPr>
        <w:t xml:space="preserve">2. </w:t>
      </w:r>
      <w:r>
        <w:t>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p>
      <w:r>
        <w:rPr>
          <w:b/>
        </w:rPr>
        <w:t xml:space="preserve">3. </w:t>
      </w:r>
      <w:r>
        <w:t>В случае, если это следует из международных договоров Российской Федерации, компетентным органам других государств (групп государств) предлагается представить свои мнения способом, предусмотренным положениями соответствующего международного договора Российской Федерации. Иностранным организациям и предпринимателям также предлагается представить свои мнения способом, предусмотренным положениями соответствующего международного договора Российской Федерации</w:t>
      </w:r>
    </w:p>
    <w:p>
      <w:r>
        <w:rPr>
          <w:b/>
        </w:rPr>
        <w:t xml:space="preserve">4. </w:t>
      </w:r>
      <w:r>
        <w:t>Федеральный орган исполнительной власти, указанный в части 1 настоящей статьи, может принять решение не проводить консультации в соответствии с частями 1 и 2 настоящей статьи при наличии любого из следующих условий</w:t>
      </w:r>
    </w:p>
    <w:p>
      <w:r>
        <w:rPr>
          <w:b/>
        </w:rPr>
        <w:t xml:space="preserve">5. </w:t>
      </w:r>
      <w:r>
        <w:t>Положения частей 1 и 2 настоящей статьи не применяются к мерам, предусмотренным статьей 27 настоящего Федерального закона</w:t>
      </w:r>
    </w:p>
    <w:p>
      <w:r>
        <w:rPr>
          <w:b/>
        </w:rPr>
        <w:t xml:space="preserve">6. </w:t>
      </w:r>
      <w:r>
        <w:t>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w:t>
      </w:r>
    </w:p>
    <w:p>
      <w:r>
        <w:rPr>
          <w:b/>
        </w:rPr>
        <w:t xml:space="preserve">7. </w:t>
      </w:r>
      <w:r>
        <w:t>Положения частей 4 и 6 настоящей статьи не применяются при разработке проектов федеральных законов, затрагивающих право осуществления внешнеторговой деятельности, предложений о заключении международных торговых договоров Российской Федерации, а также при определении метода распределения квот в соответствии со статьей 23 настоящего Федерального закона</w:t>
      </w:r>
    </w:p>
    <w:p>
      <w:r>
        <w:rPr>
          <w:b/>
        </w:rPr>
        <w:t xml:space="preserve">4. </w:t>
      </w:r>
      <w:r>
        <w:t>о мерах, предусмотренных проектом нормативного правового акта Российской Федерации,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нормативным правовым актом</w:t>
      </w:r>
    </w:p>
    <w:p>
      <w:r>
        <w:rPr>
          <w:b/>
        </w:rPr>
        <w:t xml:space="preserve">4. </w:t>
      </w:r>
      <w:r>
        <w:t>проведение консультаций приведет к задержке принятия нормативного правового акта Российской Федерации, затрагивающего право осуществления внешнеторговой деятельности, что может привести к причинению существенного ущерба интересам Российской Федерации</w:t>
      </w:r>
    </w:p>
    <w:p>
      <w:r>
        <w:rPr>
          <w:b/>
        </w:rPr>
        <w:t>Статья 16. Вступление в силу нормативных правовых актов в области внешнеторговой деятельности</w:t>
      </w:r>
    </w:p>
    <w:p>
      <w:r>
        <w:t>Нормативные правовые акты в области внешнеторговой деятельности вступают в силу после их официального опубликования в сроки и в порядке, которые предусмотрены законодательством Российской Федерации.</w:t>
      </w:r>
    </w:p>
    <w:p>
      <w:r>
        <w:rPr>
          <w:b/>
        </w:rPr>
        <w:t>Статья 17. Защита информации</w:t>
      </w:r>
    </w:p>
    <w:p>
      <w:r>
        <w:t>(Наименование в редакции Федерального закона от 11.07.2011 № 200-ФЗ)</w:t>
      </w:r>
    </w:p>
    <w:p>
      <w:r>
        <w:rPr>
          <w:b/>
        </w:rPr>
        <w:t xml:space="preserve">1. </w:t>
      </w:r>
      <w:r>
        <w:t>Органы государственной власти Российской Федерации и должностные лица органов государственной власти Российской Федерации, осуществляющие деятельность, связанную с государственным регулированием внешнеторговой деятельности, должны обеспечивать защиту информации, составляющей государственную, коммерческую, иную охраняемую законом тайну, а также другой информации ограниченного доступа и использовать ее только в целях, для которых такая информация предоставлена. (В редакции федеральных законов от 11.07.2011 № 200-ФЗ, от 22.12.2020 № 446-ФЗ)</w:t>
      </w:r>
    </w:p>
    <w:p>
      <w:r>
        <w:rPr>
          <w:b/>
        </w:rPr>
        <w:t xml:space="preserve">2. </w:t>
      </w:r>
      <w:r>
        <w:t>Оператор информационной системы "Одно окно" в сфере внешнеторговой деятельности обеспечивает защиту документов и информации, обрабатываемых в информационной системе "Одно окно" в сфере внешнеторговой деятельности,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налогах и сборах, законодательством Российской Федерации в области персональных данных, законодательством Российской Федерации о государственной тайне, о коммерческой тайне или об иной охраняемой законом тайне. (Дополнение частью - Федеральный закон от 22.12.2020 № 446-ФЗ)</w:t>
      </w:r>
    </w:p>
    <w:p>
      <w:r>
        <w:rPr>
          <w:b/>
        </w:rPr>
        <w:t xml:space="preserve">3. </w:t>
      </w:r>
      <w:r>
        <w:t>В информационной системе "Одно окно" в сфере внешнеторговой деятельности запрещается размещать, обрабатывать и хранить документы и информацию, содержащие сведения, составляющие государственную тайну. (Дополнение частью - Федеральный закон от 22.12.2020 № 446-ФЗ)</w:t>
      </w:r>
    </w:p>
    <w:p>
      <w:r>
        <w:rPr>
          <w:b/>
        </w:rPr>
        <w:t>Статья 18. Право на обжалование решения, действия (бездействия) государственного органа или его должностного лица</w:t>
      </w:r>
    </w:p>
    <w:p>
      <w:r>
        <w:rPr>
          <w:b/>
        </w:rPr>
        <w:t xml:space="preserve">1. </w:t>
      </w:r>
      <w:r>
        <w:t>Участник внешнеторговой деятельности вправе обжаловать решение, действие (бездействие) государственного органа или его должностного лица, если таким решением, действием (бездействием), по мнению участника внешнеторговой деятельности,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r>
        <w:rPr>
          <w:b/>
        </w:rPr>
        <w:t xml:space="preserve">2. </w:t>
      </w:r>
      <w:r>
        <w:t>Решение, действие (бездействие) государственного органа или его должностного лица может быть обжаловано в суд, арбитражный суд и в случаях, установленных законодательством Российской Федерации, в вышестоящий государственный орган</w:t>
      </w:r>
    </w:p>
    <w:p>
      <w:pPr>
        <w:pStyle w:val="Heading3"/>
      </w:pPr>
      <w:r>
        <w:t>Государственное регулирование внешнеторговой деятельности в области внешней торговли товарами</w:t>
      </w:r>
    </w:p>
    <w:p>
      <w:r>
        <w:rPr>
          <w:b/>
        </w:rPr>
        <w:t>Статья 19. Таможенно-тарифное регулирование</w:t>
      </w:r>
    </w:p>
    <w:p>
      <w:r>
        <w:t>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правом Евразийского экономического союза и (или) законодательством Российской Федерации устанавливаются ввозные и вывозные таможенные пошлины. (В редакции федеральных законов от 06.12.2011 № 409-ФЗ, от 25.12.2023 № 630-ФЗ)</w:t>
      </w:r>
    </w:p>
    <w:p>
      <w:r>
        <w:rPr>
          <w:b/>
        </w:rPr>
        <w:t>Статья 20. Нетарифное регулирование</w:t>
      </w:r>
    </w:p>
    <w:p>
      <w:r>
        <w:t>Нетарифное регулирование внешней торговли товарами может осуществляться только в случаях, предусмотренных статьями 21 - 24, 26 и 27 настоящего Федерального закона, при соблюдении указанных в них требований.</w:t>
      </w:r>
    </w:p>
    <w:p>
      <w:r>
        <w:rPr>
          <w:b/>
        </w:rPr>
        <w:t>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w:t>
      </w:r>
    </w:p>
    <w:p>
      <w:r>
        <w:t>(Наименование в редакции Федерального закона от 06.12.2011 № 409-ФЗ)</w:t>
      </w:r>
    </w:p>
    <w:p>
      <w:r>
        <w:rPr>
          <w:b/>
        </w:rPr>
        <w:t xml:space="preserve">1. </w:t>
      </w:r>
      <w:r>
        <w:t>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w:t>
      </w:r>
    </w:p>
    <w:p>
      <w:r>
        <w:rPr>
          <w:b/>
        </w:rPr>
        <w:t xml:space="preserve">2. </w:t>
      </w:r>
      <w:r>
        <w:t>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(В редакции Федерального закона от 06.12.2011 № 409-ФЗ) 1) временные ограничения или запреты экспорта товаров для предотвращения либо уменьшения критического недостатка на внутреннем рынке Российской Федерации продовольственных или иных товаров, которые являются существенно важными для внутреннего рынка Российской Федерации. Перечень товаров, являющихся существенно важными, определяется Правительством Российской Федерации;</w:t>
      </w:r>
    </w:p>
    <w:p>
      <w:r>
        <w:rPr>
          <w:b/>
        </w:rPr>
        <w:t xml:space="preserve">3. </w:t>
      </w:r>
      <w:r>
        <w:t>Продовольственные и сельскохозяйственные товары для целей настоящей статьи определяются Правительством Российской Федерации</w:t>
      </w:r>
    </w:p>
    <w:p>
      <w:r>
        <w:rPr>
          <w:b/>
        </w:rPr>
        <w:t xml:space="preserve">2. </w:t>
      </w:r>
      <w:r>
        <w:t>ограничения импорта сельскохозяйственных товаров или водных биологических ресурсов, ввозимых в Российскую Федерацию в любом виде, если необходимо:</w:t>
      </w:r>
    </w:p>
    <w:p>
      <w:r>
        <w:rPr>
          <w:b/>
        </w:rPr>
        <w:t xml:space="preserve">2. </w:t>
      </w:r>
      <w:r>
        <w:t>сократить производство или продажу аналогичного товара российского происхождения</w:t>
      </w:r>
    </w:p>
    <w:p>
      <w:r>
        <w:rPr>
          <w:b/>
        </w:rPr>
        <w:t xml:space="preserve">2. </w:t>
      </w:r>
      <w:r>
        <w:t>сократить производство или продажу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w:t>
      </w:r>
    </w:p>
    <w:p>
      <w:r>
        <w:rPr>
          <w:b/>
        </w:rPr>
        <w:t xml:space="preserve">2. </w:t>
      </w:r>
      <w:r>
        <w:t>снять с рынка временный излишек аналогичного товара российского происхождения путем предоставления имеющегося излишка такого товара некоторым группам российских потребителей бесплатно или по ценам ниже рыночных</w:t>
      </w:r>
    </w:p>
    <w:p>
      <w:r>
        <w:rPr>
          <w:b/>
        </w:rPr>
        <w:t xml:space="preserve">2. </w:t>
      </w:r>
      <w:r>
        <w:t>снять с рынка временный излишек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 путем предоставления имеющегося излишка такого товара некоторым группам российских потребителей бесплатно или по ценам ниже рыночных</w:t>
      </w:r>
    </w:p>
    <w:p>
      <w:r>
        <w:rPr>
          <w:b/>
        </w:rPr>
        <w:t xml:space="preserve">2. </w:t>
      </w:r>
      <w:r>
        <w:t>ограничить производство продуктов животного происхождения, производство которых зависит от импортируемого в Российскую Федерацию товара, если производство в Российской Федерации аналогичного товара является относительно незначительным</w:t>
      </w:r>
    </w:p>
    <w:p>
      <w:r>
        <w:rPr>
          <w:b/>
        </w:rPr>
        <w:t>Статья 22. Недискриминационное применение количественных ограничений</w:t>
      </w:r>
    </w:p>
    <w:p>
      <w:r>
        <w:rPr>
          <w:b/>
        </w:rPr>
        <w:t xml:space="preserve">1. </w:t>
      </w:r>
      <w:r>
        <w:t>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w:t>
      </w:r>
    </w:p>
    <w:p>
      <w:r>
        <w:rPr>
          <w:b/>
        </w:rPr>
        <w:t xml:space="preserve">2. </w:t>
      </w:r>
      <w:r>
        <w:t>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w:t>
      </w:r>
    </w:p>
    <w:p>
      <w:r>
        <w:rPr>
          <w:b/>
        </w:rPr>
        <w:t xml:space="preserve">3. </w:t>
      </w:r>
      <w:r>
        <w:t>Положения частей 1 и 2 настоящей статьи могут не применяться в отношении товара, происходящего из иностранного государства (групп государств), с которым у Российской Федерации нет взаимных договорных обязательств о предоставлении режима не менее благоприятного, чем режим, предоставляемый другим государствам или группам государств</w:t>
      </w:r>
    </w:p>
    <w:p>
      <w:r>
        <w:rPr>
          <w:b/>
        </w:rPr>
        <w:t xml:space="preserve">4. </w:t>
      </w:r>
      <w:r>
        <w:t>Положения настоящей статьи не применяются к компенсационным мерам, указанным в статье 27 настоящего Федерального закона</w:t>
      </w:r>
    </w:p>
    <w:p>
      <w:r>
        <w:rPr>
          <w:b/>
        </w:rPr>
        <w:t xml:space="preserve">5. </w:t>
      </w:r>
      <w:r>
        <w:t>Положения частей 1 и 2 настоящей статьи не препятствуют соблюдению обязательств в соответствии с международными договорами Российской Федерации о приграничной торговле, таможенном союзе или зоне свободной торговли</w:t>
      </w:r>
    </w:p>
    <w:p>
      <w:r>
        <w:rPr>
          <w:b/>
        </w:rPr>
        <w:t>Статья 23. Распределение квоты</w:t>
      </w:r>
    </w:p>
    <w:p>
      <w:r>
        <w:t>При принятии решения о введении квоты Правительство Российской Федерации определяет метод и порядок распределения квоты. Распределение квоты основывается на равноправии участников внешнеторговой деятельности в отношении получения квоты и их недискриминации по признакам формы собственности, места регистрации или положения на рынке. (Статья в редакции Федерального закона от 25.12.2023 № 630-ФЗ)</w:t>
      </w:r>
    </w:p>
    <w:p>
      <w:r>
        <w:rPr>
          <w:b/>
        </w:rPr>
        <w:t>Статья 24. Лицензирование в сфере внешней торговли товарами</w:t>
      </w:r>
    </w:p>
    <w:p>
      <w:r>
        <w:rPr>
          <w:b/>
        </w:rPr>
        <w:t xml:space="preserve">1. </w:t>
      </w:r>
      <w:r>
        <w:t>Лицензирование в сфере внешней торговли товарами (далее - лицензирование) устанавливается в следующих случаях</w:t>
      </w:r>
    </w:p>
    <w:p>
      <w:r>
        <w:rPr>
          <w:b/>
        </w:rPr>
        <w:t xml:space="preserve">2. </w:t>
      </w:r>
      <w:r>
        <w:t>Основанием для экспорта и (или) импорта отдельных видов товаров в случаях, указанных в части 1 настоящей статьи, является лицензия, выдаваемая в соответствии с частью 5 статьи 13 настоящего Федерального закона. Отсутствие лицензии является основанием для отказа в выпуске товаров таможенными органами Российской Федерации. (В редакции Федерального закона от 30.11.2013 № 318-ФЗ)</w:t>
      </w:r>
    </w:p>
    <w:p>
      <w:r>
        <w:rPr>
          <w:b/>
        </w:rPr>
        <w:t xml:space="preserve">3. </w:t>
      </w:r>
      <w:r>
        <w:t>Федеральный орган исполнительной власти, указанный в части 3 статьи 13 настоящего Федерального закона, формирует и ведет федеральный банк выданных лицензий. Порядок формирования и ведения федерального банка выданных лицензий определяется Правительством Российской Федерации</w:t>
      </w:r>
    </w:p>
    <w:p>
      <w:r>
        <w:rPr>
          <w:b/>
        </w:rPr>
        <w:t xml:space="preserve">1. </w:t>
      </w:r>
      <w:r>
        <w:t>введение временных количественных ограничений экспорта или импорта отдельных видов товаров</w:t>
      </w:r>
    </w:p>
    <w:p>
      <w:r>
        <w:rPr>
          <w:b/>
        </w:rPr>
        <w:t xml:space="preserve">1. </w:t>
      </w:r>
      <w:r>
        <w:t>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
        <w:rPr>
          <w:b/>
        </w:rPr>
        <w:t xml:space="preserve">1. </w:t>
      </w:r>
      <w:r>
        <w:t>предоставление исключительного права на экспорт и (или) импорт отдельных видов товаров</w:t>
      </w:r>
    </w:p>
    <w:p>
      <w:r>
        <w:rPr>
          <w:b/>
        </w:rPr>
        <w:t xml:space="preserve">1. </w:t>
      </w:r>
      <w:r>
        <w:t>выполнение Российской Федерацией международных обязательств</w:t>
      </w:r>
    </w:p>
    <w:p>
      <w:r>
        <w:rPr>
          <w:b/>
        </w:rPr>
        <w:t xml:space="preserve">1. </w:t>
      </w:r>
      <w:r>
        <w:t>установление тарифных квот на ввоз товаров на территорию Российской Федерации; (Дополнение пунктом - Федеральный закон от 25.12.2023 № 630-ФЗ) 6) установление тарифных квот на вывоз товаров с территории Российской Федерации. (Дополнение пунктом - Федеральный закон от 25.12.2023 № 630-ФЗ)</w:t>
      </w:r>
    </w:p>
    <w:p>
      <w:r>
        <w:rPr>
          <w:b/>
        </w:rPr>
        <w:t>Статья 25. Наблюдение за экспортом и (или) импортом отдельных видов товаров</w:t>
      </w:r>
    </w:p>
    <w:p>
      <w:r>
        <w:rPr>
          <w:b/>
        </w:rPr>
        <w:t xml:space="preserve">1. </w:t>
      </w:r>
      <w:r>
        <w:t>Наблюдение за экспортом и (или) импортом отдельных видов товаров устанавливается как временная мера в целях мониторинга динамики экспорта и (или) импорта отдельных видов товаров</w:t>
      </w:r>
    </w:p>
    <w:p>
      <w:r>
        <w:rPr>
          <w:b/>
        </w:rPr>
        <w:t xml:space="preserve">2. </w:t>
      </w:r>
      <w:r>
        <w:t>Наблюдение за экспортом и (или) импортом отдельных видов товаров осуществляется в соответствии с международными договорами Российской Федерации и решениями Евразийской экономической комиссии посредством выдачи разрешений на экспорт и (или) импорт отдельных видов товаров. (В редакции федеральных законов от 06.12.2011 № 409-ФЗ, от 25.12.2023 № 630-ФЗ)</w:t>
      </w:r>
    </w:p>
    <w:p>
      <w:r>
        <w:rPr>
          <w:b/>
        </w:rPr>
        <w:t>Статья 26. Исключительное право на экспорт и (или) импорт отдельных видов товаров</w:t>
      </w:r>
    </w:p>
    <w:p>
      <w:r>
        <w:rPr>
          <w:b/>
        </w:rPr>
        <w:t xml:space="preserve">1. </w:t>
      </w:r>
      <w:r>
        <w:t>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решением Евразийской экономической комиссии, а в случаях, предусмотренных международными договорами Российской Федерации, Правительством Российской Федерации. (В редакции Федерального закона от 25.12.2023 № 630-ФЗ)</w:t>
      </w:r>
    </w:p>
    <w:p>
      <w:r>
        <w:rPr>
          <w:b/>
        </w:rPr>
        <w:t xml:space="preserve">2. </w:t>
      </w:r>
      <w:r>
        <w:t>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Евразийской экономической комиссии. Перечень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 (В редакции Федерального закона от 25.12.2023 № 630-ФЗ) (Статья в редакции Федерального закона от 06.12.2011 № 409-ФЗ)</w:t>
      </w:r>
    </w:p>
    <w:p>
      <w:r>
        <w:rPr>
          <w:b/>
        </w:rPr>
        <w:t>Статья 27. Специальные защитные меры, антидемпинговые меры и компенсационные меры</w:t>
      </w:r>
    </w:p>
    <w:p>
      <w:r>
        <w:t>В соответствии с международными договорами Российской Федерации, решениями Евразийской экономической комиссии и федеральным законом могут вводиться специальные защитные меры, антидемпинговые меры и компенсационные меры при импорте товаров для защиты экономических интересов российских производителей товаров. (В редакции федеральных законов от 06.12.2011 № 409-ФЗ, от 25.12.2023 № 630-ФЗ)</w:t>
      </w:r>
    </w:p>
    <w:p>
      <w:r>
        <w:rPr>
          <w:b/>
        </w:rPr>
        <w:t>Статья 28. Предотгрузочная инспекция</w:t>
      </w:r>
    </w:p>
    <w:p>
      <w:r>
        <w:rPr>
          <w:b/>
        </w:rPr>
        <w:t xml:space="preserve">1. </w:t>
      </w:r>
      <w:r>
        <w:t>В целях защиты прав и интересов потребителей, противодействия недобросовестной практике искажения сведений об импортируемых в Российскую Федерацию товарах, в том числе занижения их стоимости, Правительство Российской Федерации вправе вводить предотгрузочную инспекцию, включая выдачу сертификата о прохождении предотгрузочной инспекции, в отношении отдельных товаров, импортируемых в Российскую Федерацию. Предотгрузочная инспекция вводится в отношении отдельных товаров на срок, не превышающий трех лет. Правительство Российской Федерации при решении вопроса о целесообразности продления срока осуществления предотгрузочной инспекции в отношении отдельных товаров обобщает и анализирует практику и результаты применения данной меры</w:t>
      </w:r>
    </w:p>
    <w:p>
      <w:r>
        <w:rPr>
          <w:b/>
        </w:rPr>
        <w:t xml:space="preserve">2. </w:t>
      </w:r>
      <w:r>
        <w:t>Перечни товаров, в отношении которых вводится предотгрузочная инспекция, утверждаются Правительством Российской Федерации</w:t>
      </w:r>
    </w:p>
    <w:p>
      <w:r>
        <w:rPr>
          <w:b/>
        </w:rPr>
        <w:t xml:space="preserve">3. </w:t>
      </w:r>
      <w:r>
        <w:t>Расходы на осуществление предотгрузочной инспекции несет импортер товара, в отношении которого вводится предотгрузочная инспекция. Правительство Российской Федерации одновременно с принятием решения о введении предотгрузочной инспекции снижает ставки таможенных пошлин на товары, в отношении которых такая инспекция вводится</w:t>
      </w:r>
    </w:p>
    <w:p>
      <w:r>
        <w:rPr>
          <w:b/>
        </w:rPr>
        <w:t xml:space="preserve">4. </w:t>
      </w:r>
      <w:r>
        <w:t>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w:t>
      </w:r>
    </w:p>
    <w:p>
      <w:r>
        <w:rPr>
          <w:b/>
        </w:rPr>
        <w:t xml:space="preserve">5. </w:t>
      </w:r>
      <w:r>
        <w:t>При выборе органа предотгрузочной инспекции должны учитываться следующие характеристики</w:t>
      </w:r>
    </w:p>
    <w:p>
      <w:r>
        <w:rPr>
          <w:b/>
        </w:rPr>
        <w:t xml:space="preserve">6. </w:t>
      </w:r>
      <w:r>
        <w:t>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w:t>
      </w:r>
    </w:p>
    <w:p>
      <w:r>
        <w:rPr>
          <w:b/>
        </w:rPr>
        <w:t xml:space="preserve">7. </w:t>
      </w:r>
      <w:r>
        <w:t>Предотгрузочная инспекция осуществляется при соблюдении следующих принципов</w:t>
      </w:r>
    </w:p>
    <w:p>
      <w:r>
        <w:rPr>
          <w:b/>
        </w:rPr>
        <w:t xml:space="preserve">8. </w:t>
      </w:r>
      <w:r>
        <w:t>Орган предотгрузочной инспекции осуществляет предотгрузочную инспекцию на основании заявления импортера товара в соответствии с положением, указанным в части 6 настоящей статьи, и по ее результатам выдает импортеру товара сертификат о прохождении предотгрузочной инспекции или принимает решение о мотивированном отказе в выдаче такого сертификата</w:t>
      </w:r>
    </w:p>
    <w:p>
      <w:r>
        <w:rPr>
          <w:b/>
        </w:rPr>
        <w:t xml:space="preserve">9. </w:t>
      </w:r>
      <w:r>
        <w:t>Срок осуществления предотгрузочной инспекции, как правило, не должен превышать три рабочих дня</w:t>
      </w:r>
    </w:p>
    <w:p>
      <w:r>
        <w:rPr>
          <w:b/>
        </w:rPr>
        <w:t xml:space="preserve">10. </w:t>
      </w:r>
      <w:r>
        <w:t>Импорт товаров, подлежащих предотгрузочной инспекции, осуществляется только при наличии сертификата о прохождении предотгрузочной инспекции</w:t>
      </w:r>
    </w:p>
    <w:p>
      <w:r>
        <w:rPr>
          <w:b/>
        </w:rPr>
        <w:t xml:space="preserve">5. </w:t>
      </w:r>
      <w:r>
        <w:t>профессиональная репутация</w:t>
      </w:r>
    </w:p>
    <w:p>
      <w:r>
        <w:rPr>
          <w:b/>
        </w:rPr>
        <w:t xml:space="preserve">5. </w:t>
      </w:r>
      <w:r>
        <w:t>достаточные производственные и профессиональные ресурсы</w:t>
      </w:r>
    </w:p>
    <w:p>
      <w:r>
        <w:rPr>
          <w:b/>
        </w:rPr>
        <w:t xml:space="preserve">5. </w:t>
      </w:r>
      <w:r>
        <w:t>опыт работы в области оказания услуг по предотгрузочной инспекции</w:t>
      </w:r>
    </w:p>
    <w:p>
      <w:r>
        <w:rPr>
          <w:b/>
        </w:rPr>
        <w:t xml:space="preserve">5. </w:t>
      </w:r>
      <w:r>
        <w:t>стоимость осуществления предотгрузочной инспекции</w:t>
      </w:r>
    </w:p>
    <w:p>
      <w:r>
        <w:rPr>
          <w:b/>
        </w:rPr>
        <w:t xml:space="preserve">7. </w:t>
      </w:r>
      <w:r>
        <w:t>гласность и открытость</w:t>
      </w:r>
    </w:p>
    <w:p>
      <w:r>
        <w:rPr>
          <w:b/>
        </w:rPr>
        <w:t xml:space="preserve">7. </w:t>
      </w:r>
      <w:r>
        <w:t>применение процедур и критериев, используемых в ходе предотгрузочной инспекции, объективно и на равной основе ко всем импортерам товара</w:t>
      </w:r>
    </w:p>
    <w:p>
      <w:r>
        <w:rPr>
          <w:b/>
        </w:rPr>
        <w:t xml:space="preserve">7. </w:t>
      </w:r>
      <w:r>
        <w:t>проверка качества и количества товара в соответствии с требованиями законодательства Российской Федерации</w:t>
      </w:r>
    </w:p>
    <w:p>
      <w:r>
        <w:rPr>
          <w:b/>
        </w:rPr>
        <w:t xml:space="preserve">7. </w:t>
      </w:r>
      <w:r>
        <w:t>обеспечение импортеров товара информацией о требованиях, предъявляемых в Российской Федерации в отношении предотгрузочной инспекции</w:t>
      </w:r>
    </w:p>
    <w:p>
      <w:r>
        <w:rPr>
          <w:b/>
        </w:rPr>
        <w:t xml:space="preserve">7. </w:t>
      </w:r>
      <w:r>
        <w:t>обеспечение конфиденциальности сведений, полученных в ходе предотгрузочной инспекции</w:t>
      </w:r>
    </w:p>
    <w:p>
      <w:r>
        <w:rPr>
          <w:b/>
        </w:rPr>
        <w:t>Статья 29. Национальный режим в отношении товаров, происходящих из иностранных государств</w:t>
      </w:r>
    </w:p>
    <w:p>
      <w:r>
        <w:rPr>
          <w:b/>
        </w:rPr>
        <w:t xml:space="preserve">1. </w:t>
      </w:r>
      <w:r>
        <w:t>В соответствии с законодательством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p>
    <w:p>
      <w:r>
        <w:rPr>
          <w:b/>
        </w:rPr>
        <w:t xml:space="preserve">2. </w:t>
      </w:r>
      <w:r>
        <w:t>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p>
      <w:r>
        <w:rPr>
          <w:b/>
        </w:rPr>
        <w:t xml:space="preserve">3. </w:t>
      </w:r>
      <w:r>
        <w:t>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r>
        <w:rPr>
          <w:b/>
        </w:rPr>
        <w:t xml:space="preserve">4. </w:t>
      </w:r>
      <w:r>
        <w:t>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предусмотренного частями 2 и 3 настоящей статьи, в соответствии с законодательством Российской Федерации может предоставляться иной режим регулирования</w:t>
      </w:r>
    </w:p>
    <w:p>
      <w:r>
        <w:rPr>
          <w:b/>
        </w:rPr>
        <w:t xml:space="preserve">5. </w:t>
      </w:r>
      <w:r>
        <w:t>Положения настоящей статьи не применяются к поставкам товаров для государственных или муниципальных нужд. (В редакции Федерального закона от 02.02.2006 № 19-ФЗ)</w:t>
      </w:r>
    </w:p>
    <w:p>
      <w:r>
        <w:rPr>
          <w:b/>
        </w:rPr>
        <w:t>Статья 30. Платежи, взимаемые в связи с импортом и экспортом товаров</w:t>
      </w:r>
    </w:p>
    <w:p>
      <w:r>
        <w:rPr>
          <w:b/>
        </w:rPr>
        <w:t xml:space="preserve">1. </w:t>
      </w:r>
      <w:r>
        <w:t>Все платежи, установленные нормативными правовыми актами Российской Федерации, взимаемые в связи с импортом и экспортом товаров и не являющиеся таможенными пошлинами и иными налогами, не должны превышать приблизительную стоимость оказанных услуг и представлять собой защиту товаров российского происхождения или обложение в фискальных целях</w:t>
      </w:r>
    </w:p>
    <w:p>
      <w:r>
        <w:rPr>
          <w:b/>
        </w:rPr>
        <w:t xml:space="preserve">2. </w:t>
      </w:r>
      <w:r>
        <w:t>Настоящая статья применяется к платежам, взимаемым в связи с импортом и экспортом товаров, в том числе относящимся к</w:t>
      </w:r>
    </w:p>
    <w:p>
      <w:r>
        <w:rPr>
          <w:b/>
        </w:rPr>
        <w:t xml:space="preserve">2. </w:t>
      </w:r>
      <w:r>
        <w:t>количественным ограничениям</w:t>
      </w:r>
    </w:p>
    <w:p>
      <w:r>
        <w:rPr>
          <w:b/>
        </w:rPr>
        <w:t xml:space="preserve">2. </w:t>
      </w:r>
      <w:r>
        <w:t>лицензированию</w:t>
      </w:r>
    </w:p>
    <w:p>
      <w:r>
        <w:rPr>
          <w:b/>
        </w:rPr>
        <w:t xml:space="preserve">2. </w:t>
      </w:r>
      <w:r>
        <w:t>осуществлению валютного контроля</w:t>
      </w:r>
    </w:p>
    <w:p>
      <w:r>
        <w:rPr>
          <w:b/>
        </w:rPr>
        <w:t xml:space="preserve">2. </w:t>
      </w:r>
      <w:r>
        <w:t>статистическим услугам</w:t>
      </w:r>
    </w:p>
    <w:p>
      <w:r>
        <w:rPr>
          <w:b/>
        </w:rPr>
        <w:t xml:space="preserve">2. </w:t>
      </w:r>
      <w:r>
        <w:t>подтверждению соответствия продукции обязательным требованиям</w:t>
      </w:r>
    </w:p>
    <w:p>
      <w:r>
        <w:rPr>
          <w:b/>
        </w:rPr>
        <w:t xml:space="preserve">2. </w:t>
      </w:r>
      <w:r>
        <w:t>экспертизе и инспекции</w:t>
      </w:r>
    </w:p>
    <w:p>
      <w:r>
        <w:rPr>
          <w:b/>
        </w:rPr>
        <w:t xml:space="preserve">2. </w:t>
      </w:r>
      <w:r>
        <w:t>карантину, санитарной службе и фумигации</w:t>
      </w:r>
    </w:p>
    <w:p>
      <w:r>
        <w:rPr>
          <w:b/>
        </w:rPr>
        <w:t>Статья 31. Свобода международного транзита</w:t>
      </w:r>
    </w:p>
    <w:p>
      <w:r>
        <w:rPr>
          <w:b/>
        </w:rPr>
        <w:t xml:space="preserve">1. </w:t>
      </w:r>
      <w:r>
        <w:t>Если иное не установлено федеральными законами, международный транзит осуществляется свободно по железнодорожным, водным, воздушным и автодорожным путям, наиболее подходящим для международных перевозок. При международном транзите не допускаются различия, основанные на флаге, месте регистрации, месте происхождения судна, месте захода, месте выхода или пункте назначения, пункте отправления или каких-либо обстоятельствах, относящихся к собственности на товар, судно или другие транспортные средства, если иное не предусмотрено настоящим Федеральным законом, иными федеральными законами</w:t>
      </w:r>
    </w:p>
    <w:p>
      <w:r>
        <w:rPr>
          <w:b/>
        </w:rPr>
        <w:t xml:space="preserve">2. </w:t>
      </w:r>
      <w:r>
        <w:t>В соответствии с правом Евразийского экономического союза, законодательством Российской Федерации о таможенном регулировании могут устанавливаться требования о ввозе отдельных видов товаров и транспортных средств на территорию Российской Федерации или вывозе отдельных видов товаров и транспортных средств с территории Российской Федерации через определенный пункт пропуска через Государственную границу Российской Федерации и об их перемещении по определенным маршрутам. (В редакции федеральных законов от 06.12.2011 № 409-ФЗ, от 25.12.2023 № 630-ФЗ)</w:t>
      </w:r>
    </w:p>
    <w:p>
      <w:r>
        <w:rPr>
          <w:b/>
        </w:rPr>
        <w:t xml:space="preserve">3. </w:t>
      </w:r>
      <w:r>
        <w:t>Настоящая статья не применяется к международному транзитному движению воздушных судов, за исключением воздушных транзитных перевозок товаров</w:t>
      </w:r>
    </w:p>
    <w:p>
      <w:r>
        <w:rPr>
          <w:b/>
        </w:rPr>
        <w:t>Статья 32. Меры, затрагивающие внешнюю торговлю товарами и вводимые исходя из национальных интересов</w:t>
      </w:r>
    </w:p>
    <w:p>
      <w:r>
        <w:rPr>
          <w:b/>
        </w:rPr>
        <w:t xml:space="preserve">1. </w:t>
      </w:r>
      <w:r>
        <w:t>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w:t>
      </w:r>
    </w:p>
    <w:p>
      <w:r>
        <w:rPr>
          <w:b/>
        </w:rPr>
        <w:t xml:space="preserve">2. </w:t>
      </w:r>
      <w:r>
        <w:t>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w:t>
      </w:r>
    </w:p>
    <w:p>
      <w:r>
        <w:rPr>
          <w:b/>
        </w:rPr>
        <w:t xml:space="preserve">3. </w:t>
      </w:r>
      <w:r>
        <w:t>Положения части 2 настоящей статьи могут не применяться в отношении товаров, происходящих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
        <w:rPr>
          <w:b/>
        </w:rPr>
        <w:t xml:space="preserve">1. </w:t>
      </w:r>
      <w:r>
        <w:t>необходимы для соблюдения общественной морали или правопорядка</w:t>
      </w:r>
    </w:p>
    <w:p>
      <w:r>
        <w:rPr>
          <w:b/>
        </w:rPr>
        <w:t xml:space="preserve">1. </w:t>
      </w:r>
      <w:r>
        <w:t>необходимы для охраны жизни или здоровья граждан, окружающей среды, жизни или здоровья животных и растений</w:t>
      </w:r>
    </w:p>
    <w:p>
      <w:r>
        <w:rPr>
          <w:b/>
        </w:rPr>
        <w:t xml:space="preserve">1. </w:t>
      </w:r>
      <w:r>
        <w:t>относятся к импорту или экспорту золота или серебра</w:t>
      </w:r>
    </w:p>
    <w:p>
      <w:r>
        <w:rPr>
          <w:b/>
        </w:rPr>
        <w:t xml:space="preserve">1. </w:t>
      </w:r>
      <w:r>
        <w:t>применяются для защиты культурных ценностей и культурного наследия; (В редакции Федерального закона от 06.12.2011 № 409-ФЗ) 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r>
        <w:rPr>
          <w:b/>
        </w:rPr>
        <w:t xml:space="preserve">1. </w:t>
      </w:r>
      <w:r>
        <w:t>необходимы для приобретения или распределения товаров при общем или местном их дефиците</w:t>
      </w:r>
    </w:p>
    <w:p>
      <w:r>
        <w:rPr>
          <w:b/>
        </w:rPr>
        <w:t xml:space="preserve">1. </w:t>
      </w:r>
      <w:r>
        <w:t>необходимы для выполнения международных обязательств Российской Федерации</w:t>
      </w:r>
    </w:p>
    <w:p>
      <w:r>
        <w:rPr>
          <w:b/>
        </w:rPr>
        <w:t xml:space="preserve">1. </w:t>
      </w:r>
      <w:r>
        <w:t>необходимы для обеспечения обороны страны и безопасности государства</w:t>
      </w:r>
    </w:p>
    <w:p>
      <w:r>
        <w:rPr>
          <w:b/>
        </w:rPr>
        <w:t xml:space="preserve">1. </w:t>
      </w:r>
      <w:r>
        <w:t>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w:t>
      </w:r>
    </w:p>
    <w:p>
      <w:r>
        <w:rPr>
          <w:b/>
        </w:rPr>
        <w:t xml:space="preserve">1. </w:t>
      </w:r>
      <w:r>
        <w:t>применения права Евразийского экономического союза и (или) законодательства Российской Федерации о таможенном регулировании; (В редакции Федерального закона от 25.12.2023 № 630-ФЗ)</w:t>
      </w:r>
    </w:p>
    <w:p>
      <w:r>
        <w:rPr>
          <w:b/>
        </w:rPr>
        <w:t xml:space="preserve">1. </w:t>
      </w:r>
      <w:r>
        <w:t>представления таможенным органам Российской Федерации одновременно с таможенной декларацией документов о соответствии товаров обязательным требованиям; (В редакции Федерального закона от 06.12.2011 № 409-ФЗ)</w:t>
      </w:r>
    </w:p>
    <w:p>
      <w:r>
        <w:rPr>
          <w:b/>
        </w:rPr>
        <w:t xml:space="preserve">1. </w:t>
      </w:r>
      <w:r>
        <w:t>охраны окружающей среды</w:t>
      </w:r>
    </w:p>
    <w:p>
      <w:r>
        <w:rPr>
          <w:b/>
        </w:rPr>
        <w:t xml:space="preserve">1. </w:t>
      </w:r>
      <w:r>
        <w:t>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w:t>
      </w:r>
    </w:p>
    <w:p>
      <w:r>
        <w:rPr>
          <w:b/>
        </w:rPr>
        <w:t xml:space="preserve">1. </w:t>
      </w:r>
      <w:r>
        <w:t>предотвращения и расследования преступлений, а также судопроизводства и исполнения судебных решений в отношении этих преступлений</w:t>
      </w:r>
    </w:p>
    <w:p>
      <w:r>
        <w:rPr>
          <w:b/>
        </w:rPr>
        <w:t xml:space="preserve">1. </w:t>
      </w:r>
      <w:r>
        <w:t>защиты интеллектуальной собственности</w:t>
      </w:r>
    </w:p>
    <w:p>
      <w:r>
        <w:rPr>
          <w:b/>
        </w:rPr>
        <w:t xml:space="preserve">1. </w:t>
      </w:r>
      <w:r>
        <w:t>предоставления исключительного права в соответствии со статьей 26 настоящего Федерального закона</w:t>
      </w:r>
    </w:p>
    <w:p>
      <w:pPr>
        <w:pStyle w:val="Heading3"/>
      </w:pPr>
      <w:r>
        <w:t>Государственное регулирование внешнеторговой деятельности в области внешней торговли услугами</w:t>
      </w:r>
    </w:p>
    <w:p>
      <w:r>
        <w:rPr>
          <w:b/>
        </w:rPr>
        <w:t>Статья 33. Внешняя торговля услугами</w:t>
      </w:r>
    </w:p>
    <w:p>
      <w:r>
        <w:rPr>
          <w:b/>
        </w:rPr>
        <w:t xml:space="preserve">1. </w:t>
      </w:r>
      <w:r>
        <w:t>Внешняя торговля услугами осуществляется следующими способами</w:t>
      </w:r>
    </w:p>
    <w:p>
      <w:r>
        <w:rPr>
          <w:b/>
        </w:rPr>
        <w:t xml:space="preserve">2. </w:t>
      </w:r>
      <w:r>
        <w:t>Если иное не предусмотрено международными договорами Российской Федерации, внешняя торговля услугами может быть ограничена путем введения запретов и ограничений, затрагивающих все или отдельные сектора услуг, в отношении способов оказания услуг на основании федеральных законов и иных нормативных правовых актов Российской Федерации</w:t>
      </w:r>
    </w:p>
    <w:p>
      <w:r>
        <w:rPr>
          <w:b/>
        </w:rPr>
        <w:t xml:space="preserve">1. </w:t>
      </w:r>
      <w:r>
        <w:t>с территории Российской Федерации на территорию иностранного государства</w:t>
      </w:r>
    </w:p>
    <w:p>
      <w:r>
        <w:rPr>
          <w:b/>
        </w:rPr>
        <w:t xml:space="preserve">1. </w:t>
      </w:r>
      <w:r>
        <w:t>с территории иностранного государства на территорию Российской Федерации</w:t>
      </w:r>
    </w:p>
    <w:p>
      <w:r>
        <w:rPr>
          <w:b/>
        </w:rPr>
        <w:t xml:space="preserve">1. </w:t>
      </w:r>
      <w:r>
        <w:t>на территории Российской Федерации иностранному заказчику услуг</w:t>
      </w:r>
    </w:p>
    <w:p>
      <w:r>
        <w:rPr>
          <w:b/>
        </w:rPr>
        <w:t xml:space="preserve">1. </w:t>
      </w:r>
      <w:r>
        <w:t>на территории иностранного государства российскому заказчику услуг</w:t>
      </w:r>
    </w:p>
    <w:p>
      <w:r>
        <w:rPr>
          <w:b/>
        </w:rPr>
        <w:t xml:space="preserve">1. </w:t>
      </w:r>
      <w:r>
        <w:t>российским исполнителем услуг,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w:t>
      </w:r>
    </w:p>
    <w:p>
      <w:r>
        <w:rPr>
          <w:b/>
        </w:rPr>
        <w:t xml:space="preserve">1. </w:t>
      </w:r>
      <w:r>
        <w:t>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w:t>
      </w:r>
    </w:p>
    <w:p>
      <w:r>
        <w:rPr>
          <w:b/>
        </w:rPr>
        <w:t xml:space="preserve">1. </w:t>
      </w:r>
      <w:r>
        <w:t>российским исполнителем услуг путем коммерческого присутствия на территории иностранного государства</w:t>
      </w:r>
    </w:p>
    <w:p>
      <w:r>
        <w:rPr>
          <w:b/>
        </w:rPr>
        <w:t xml:space="preserve">1. </w:t>
      </w:r>
      <w:r>
        <w:t>иностранным исполнителем услуг путем коммерческого присутствия на территории Российской Федерации</w:t>
      </w:r>
    </w:p>
    <w:p>
      <w:r>
        <w:rPr>
          <w:b/>
        </w:rPr>
        <w:t>Статья 34. Национальный режим в отношении внешней торговли услугами</w:t>
      </w:r>
    </w:p>
    <w:p>
      <w:r>
        <w:rPr>
          <w:b/>
        </w:rPr>
        <w:t xml:space="preserve">1. </w:t>
      </w:r>
      <w:r>
        <w:t>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пунктах 2, 4, 6 и 8 части 1 статьи 33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на территории Российской Федерации услугам. Режим считается менее благоприятным, если он изменяет условия конкуренции в пользу российских исполнителей услуг или оказываемых ими на территории Российской Федерации услуг по сравнению с аналогичными иностранными исполнителями услуг или оказываемыми способами, указанными в пунктах 2, 4, 6 и 8 части 1 статьи 33 настоящего Федерального закона, услугами</w:t>
      </w:r>
    </w:p>
    <w:p>
      <w:r>
        <w:rPr>
          <w:b/>
        </w:rPr>
        <w:t xml:space="preserve">2. </w:t>
      </w:r>
      <w:r>
        <w:t>Положения части 1 настоящей статьи не применяются к оказанию услуг (выполнению работ) для государственных или муниципальных нужд. (В редакции Федерального закона от 02.02.2006 № 19-ФЗ)</w:t>
      </w:r>
    </w:p>
    <w:p>
      <w:r>
        <w:rPr>
          <w:b/>
        </w:rPr>
        <w:t>Статья 35. Меры, затрагивающие внешнюю торговлю услугами и вводимые исходя из национальных интересов</w:t>
      </w:r>
    </w:p>
    <w:p>
      <w:r>
        <w:rPr>
          <w:b/>
        </w:rPr>
        <w:t xml:space="preserve">1. </w:t>
      </w:r>
      <w:r>
        <w:t>Независимо от положений статьи 34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w:t>
      </w:r>
    </w:p>
    <w:p>
      <w:r>
        <w:rPr>
          <w:b/>
        </w:rPr>
        <w:t xml:space="preserve">2. </w:t>
      </w:r>
      <w:r>
        <w:t>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w:t>
      </w:r>
    </w:p>
    <w:p>
      <w:r>
        <w:rPr>
          <w:b/>
        </w:rPr>
        <w:t xml:space="preserve">3. </w:t>
      </w:r>
      <w:r>
        <w:t>Положения части 2 настоящей статьи могут не применяться в отношении услуг, иностранных исполнителей услуг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
        <w:rPr>
          <w:b/>
        </w:rPr>
        <w:t xml:space="preserve">1. </w:t>
      </w:r>
      <w:r>
        <w:t>необходимы для соблюдения общественной морали или правопорядка</w:t>
      </w:r>
    </w:p>
    <w:p>
      <w:r>
        <w:rPr>
          <w:b/>
        </w:rPr>
        <w:t xml:space="preserve">1. </w:t>
      </w:r>
      <w:r>
        <w:t>необходимы для охраны жизни или здоровья граждан, окружающей среды, жизни или здоровья животных и растений</w:t>
      </w:r>
    </w:p>
    <w:p>
      <w:r>
        <w:rPr>
          <w:b/>
        </w:rPr>
        <w:t xml:space="preserve">1. </w:t>
      </w:r>
      <w:r>
        <w:t>необходимы для выполнения международных обязательств Российской Федерации</w:t>
      </w:r>
    </w:p>
    <w:p>
      <w:r>
        <w:rPr>
          <w:b/>
        </w:rPr>
        <w:t xml:space="preserve">1. </w:t>
      </w:r>
      <w:r>
        <w:t>необходимы для обеспечения обороны страны и безопасности государства</w:t>
      </w:r>
    </w:p>
    <w:p>
      <w:r>
        <w:rPr>
          <w:b/>
        </w:rPr>
        <w:t xml:space="preserve">1. </w:t>
      </w:r>
      <w:r>
        <w:t>необходимы для обеспечения целостности и стабильности финансовой системы, защиты прав и законных интересов инвесторов, вкладчиков, держателей полисов, исполнителей финансовых услуг</w:t>
      </w:r>
    </w:p>
    <w:p>
      <w:r>
        <w:rPr>
          <w:b/>
        </w:rPr>
        <w:t xml:space="preserve">1. </w:t>
      </w:r>
      <w:r>
        <w:t>направлены на обеспечение равного или эффективного установления или сбора налогов в отношении иностранных исполнителей услуг и (или) способов оказания услуг, указанных в пунктах 2, 4, 6 и 8 части 1 статьи 33 настоящего Федерального закона</w:t>
      </w:r>
    </w:p>
    <w:p>
      <w:r>
        <w:rPr>
          <w:b/>
        </w:rPr>
        <w:t xml:space="preserve">1. </w:t>
      </w:r>
      <w:r>
        <w:t>являются мерами по реализации положений договора об избежании двойного налогообложения</w:t>
      </w:r>
    </w:p>
    <w:p>
      <w:r>
        <w:rPr>
          <w:b/>
        </w:rPr>
        <w:t xml:space="preserve">1. </w:t>
      </w:r>
      <w:r>
        <w:t>необходимы для обеспечения соблюдения не противоречащих положениям настоящего Федерального закона нормативных правовых актов Российской Федерации, касающихся в том числе:</w:t>
      </w:r>
    </w:p>
    <w:p>
      <w:r>
        <w:rPr>
          <w:b/>
        </w:rPr>
        <w:t xml:space="preserve">1. </w:t>
      </w:r>
      <w:r>
        <w:t>предотвращения и расследования преступлений, а также судопроизводства и исполнения судебных решений в отношении этих преступлений</w:t>
      </w:r>
    </w:p>
    <w:p>
      <w:r>
        <w:rPr>
          <w:b/>
        </w:rPr>
        <w:t xml:space="preserve">1. </w:t>
      </w:r>
      <w:r>
        <w:t>предотвращения недобросовестной практики или последствий невыполнения договоров, предметом которых является оказание услуг</w:t>
      </w:r>
    </w:p>
    <w:p>
      <w:r>
        <w:rPr>
          <w:b/>
        </w:rPr>
        <w:t xml:space="preserve">1. </w:t>
      </w:r>
      <w:r>
        <w:t>защиты от вмешательства в частную жизнь отдельных лиц в отношении обработки сведений личного характера, а также защиты информации о личности и личных счетах, представляющей собой персональные данные либо составляющей банковскую или иную охраняемую законом тайну. (В редакции Федерального закона от 11.07.2011 № 200-ФЗ)</w:t>
      </w:r>
    </w:p>
    <w:p>
      <w:pPr>
        <w:pStyle w:val="Heading3"/>
      </w:pPr>
      <w:r>
        <w:t>Государственное регулирование внешнеторговой деятельности в области внешней торговли интеллектуальной собственностью</w:t>
      </w:r>
    </w:p>
    <w:p>
      <w:r>
        <w:rPr>
          <w:b/>
        </w:rPr>
        <w:t>Статья 36. Внешняя торговля интеллектуальной собственностью</w:t>
      </w:r>
    </w:p>
    <w:p>
      <w:r>
        <w:rPr>
          <w:b/>
        </w:rPr>
        <w:t xml:space="preserve">1. </w:t>
      </w:r>
      <w: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 настоящим Федеральным законом</w:t>
      </w:r>
    </w:p>
    <w:p>
      <w:r>
        <w:rPr>
          <w:b/>
        </w:rPr>
        <w:t xml:space="preserve">2. </w:t>
      </w:r>
      <w:r>
        <w:t>В соответствии с международными договорами Российской Федерации и федеральными законами могут вводиться меры, затрагивающие внешнюю торговлю интеллектуальной собственностью, если эти меры необходимы для соблюдения общественной морали или правопорядка, охраны жизни или здоровья граждан, окружающей среды, жизни или здоровья животных и растений, выполнения международных обязательств Российской Федерации, обеспечения обороны страны и безопасности государства и в других предусмотренных настоящим Федеральным законом случаях</w:t>
      </w:r>
    </w:p>
    <w:p>
      <w:pPr>
        <w:pStyle w:val="Heading3"/>
      </w:pPr>
      <w:r>
        <w:t>Особые виды запретов и ограничений внешней торговли товарами, услугами и интеллектуальной собственностью</w:t>
      </w:r>
    </w:p>
    <w:p>
      <w:r>
        <w:rPr>
          <w:b/>
        </w:rPr>
        <w:t>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Организации Объединенных Наций, предусматривающих введение, изменение, приостановление или отмену принудительных мер</w:t>
      </w:r>
    </w:p>
    <w:p>
      <w:r>
        <w:t>Внешняя торговля товарами, услугами и интеллектуальной собственностью запрещается или ограничивается мерами, принятие которых необходимо для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в том числе мерами, отступающими от положений части 1 статьи 21, статей 22, 29 - 31 и 34 настоящего Федерального закона. (Статья в редакции Федерального закона от 01.05.2019 № 83-ФЗ)</w:t>
      </w:r>
    </w:p>
    <w:p>
      <w:r>
        <w:rPr>
          <w:b/>
        </w:rPr>
        <w:t>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w:t>
      </w:r>
    </w:p>
    <w:p>
      <w:r>
        <w:rPr>
          <w:b/>
        </w:rPr>
        <w:t xml:space="preserve">1. </w:t>
      </w:r>
      <w:r>
        <w:t>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w:t>
      </w:r>
    </w:p>
    <w:p>
      <w:r>
        <w:rPr>
          <w:b/>
        </w:rPr>
        <w:t xml:space="preserve">2. </w:t>
      </w:r>
      <w:r>
        <w:t>Указанные в части 1 настоящей статьи меры вводятся на срок, который необходим для достижения поставленных целей, с учетом международных обязательств Российской Федерации</w:t>
      </w:r>
    </w:p>
    <w:p>
      <w:r>
        <w:rPr>
          <w:b/>
        </w:rPr>
        <w:t xml:space="preserve">3. </w:t>
      </w:r>
      <w:r>
        <w:t>Правительство Российской Федерации при введении мер ограничения внешней торговли товарами, услугами и интеллектуальной собственностью, указанных в части 1 настоящей статьи, определяет федеральный орган исполнительной власти, ответственный за реализацию таких мер</w:t>
      </w:r>
    </w:p>
    <w:p>
      <w:r>
        <w:rPr>
          <w:b/>
        </w:rPr>
        <w:t xml:space="preserve">4. </w:t>
      </w:r>
      <w:r>
        <w:t>Решение о введении мер ограничения внешней торговли товарами, услугами и интеллектуальной собственностью, указанных в части 1 настоящей статьи, принимается Правительством Российской Федерации по представлению Центрального банка Российской Федерации</w:t>
      </w:r>
    </w:p>
    <w:p>
      <w:r>
        <w:rPr>
          <w:b/>
        </w:rPr>
        <w:t xml:space="preserve">1. </w:t>
      </w:r>
      <w:r>
        <w:t>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r>
        <w:rPr>
          <w:b/>
        </w:rPr>
        <w:t xml:space="preserve">1. </w:t>
      </w:r>
      <w:r>
        <w:t>достигнуть разумного темпа увеличения валютных резервов Российской Федерации (если валютные резервы очень малы)</w:t>
      </w:r>
    </w:p>
    <w:p>
      <w:r>
        <w:rPr>
          <w:b/>
        </w:rPr>
        <w:t>Статья 39. Ограничение внешней торговли товарами, услугами и интеллектуальной собственностью, связанное с мерами валютного регулирования</w:t>
      </w:r>
    </w:p>
    <w:p>
      <w:r>
        <w:t>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со статьями Соглашения Международного валютного фонда и с законодательством Российской Федерации.</w:t>
      </w:r>
    </w:p>
    <w:p>
      <w:r>
        <w:rPr>
          <w:b/>
        </w:rPr>
        <w:t>Статья 40. Ответные меры</w:t>
      </w:r>
    </w:p>
    <w:p>
      <w:r>
        <w:rPr>
          <w:b/>
        </w:rPr>
        <w:t xml:space="preserve">1. </w:t>
      </w:r>
      <w:r>
        <w:t>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p>
      <w:r>
        <w:rPr>
          <w:b/>
        </w:rPr>
        <w:t xml:space="preserve">2. </w:t>
      </w:r>
      <w:r>
        <w:t>Меры ограничения внешней торговли товарами, услугами и интеллектуальной собственностью, указанные в части 1 настоящей статьи, вводятся в соответствии с общепризнанными принципами и нормами международного права, международными договорами Российской Федерации и в пределах, необходимых для эффективной защиты экономических интересов Российской Федерации, субъектов Российской Федерации, муниципальных образований и российских лиц. Указанные меры могут отступать от положений части 1 статьи 21, статей 22, 29 - 31 и 34 настоящего Федерального закона</w:t>
      </w:r>
    </w:p>
    <w:p>
      <w:r>
        <w:rPr>
          <w:b/>
        </w:rPr>
        <w:t xml:space="preserve">3. </w:t>
      </w:r>
      <w:r>
        <w:t>Федеральный орган исполнительной власти, указанный в части 3 статьи 13 настоящего Федерального закона, собирает и обобщает информацию, связанную с нарушением иностранным государством прав и законных интересов Российской Федерации, субъектов Российской Федерации, муниципальных образований и российских лиц в случаях, указанных в части 1 настоящей статьи. Если в результате рассмотрения поступившей информации этот федеральный орган исполнительной власти сделает вывод о целесообразности введения ответных мер в связи с нарушениями, указанными в части 1 настоящей статьи, он представляет в Правительство Российской Федерации доклад, содержащий согласованные с Министерством иностранных дел Российской Федерации предложения о введении ответных мер</w:t>
      </w:r>
    </w:p>
    <w:p>
      <w:r>
        <w:rPr>
          <w:b/>
        </w:rPr>
        <w:t xml:space="preserve">4. </w:t>
      </w:r>
      <w:r>
        <w:t>Решение о введении ответных мер принимается Правительством Российской Федерации. До введения ответных мер Правительство Российской Федерации может принять решение о проведении переговоров с соответствующим иностранным государством</w:t>
      </w:r>
    </w:p>
    <w:p>
      <w:r>
        <w:rPr>
          <w:b/>
        </w:rPr>
        <w:t xml:space="preserve">1. </w:t>
      </w:r>
      <w:r>
        <w:t>не выполняет принятые им по международным договорам обязательства в отношении Российской Федерации</w:t>
      </w:r>
    </w:p>
    <w:p>
      <w:r>
        <w:rPr>
          <w:b/>
        </w:rPr>
        <w:t xml:space="preserve">1. </w:t>
      </w:r>
      <w:r>
        <w:t>предпринимает меры, которые нарушают экономические интересы Российской Федерации, субъектов Российской Федерации, муниципальных образований или российских лиц либо политические интересы Российской Федерации,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p>
      <w:r>
        <w:rPr>
          <w:b/>
        </w:rPr>
        <w:t xml:space="preserve">1. </w:t>
      </w:r>
      <w:r>
        <w:t>не предоставляет российским лицам адекватную и эффективную защиту их законных интересов в этом государстве, например защиту от антиконкурентной деятельности других лиц</w:t>
      </w:r>
    </w:p>
    <w:p>
      <w:r>
        <w:rPr>
          <w:b/>
        </w:rPr>
        <w:t xml:space="preserve">1. </w:t>
      </w:r>
      <w:r>
        <w:t>не предпринимает разумных действий для борьбы с противоправной деятельностью физических лиц или юридических лиц этого государства на территории Российской Федерации</w:t>
      </w:r>
    </w:p>
    <w:p>
      <w:pPr>
        <w:pStyle w:val="Heading3"/>
      </w:pPr>
      <w:r>
        <w:t>Особые режимы осуществления внешнеторговой деятельности</w:t>
      </w:r>
    </w:p>
    <w:p>
      <w:r>
        <w:rPr>
          <w:b/>
        </w:rPr>
        <w:t>Статья 41. Приграничная торговля</w:t>
      </w:r>
    </w:p>
    <w:p>
      <w:r>
        <w:rPr>
          <w:b/>
        </w:rPr>
        <w:t xml:space="preserve">1. </w:t>
      </w:r>
      <w:r>
        <w:t>Приграничная торговля осуществляется, как правило, на основе международного договора Российской Федерации с сопредельным иностранным государством или группой сопредельных иностранных государств, предусматривающего предоставление особого благоприятного режима внешнеторговой деятельности в отношении внешней торговли товарами и услугами, осуществляемой исключительно для удовлетворения местных потребностей в товарах и услугах, произведенных в пределах соответствующих приграничных территорий и предназначенных для потребления физическими лицами, имеющими постоянное место жительства на этих территориях, и юридическими лицами, имеющими место нахождения на этих территориях. При этом указанный особый благоприятный режим не распространяется на другие иностранные государства или группы иностранных государств, с которыми у Российской Федерации заключены международные договоры, предусматривающие предоставление режима не менее благоприятного, чем режим, предоставленный любому другому иностранному государству</w:t>
      </w:r>
    </w:p>
    <w:p>
      <w:r>
        <w:rPr>
          <w:b/>
        </w:rPr>
        <w:t xml:space="preserve">2. </w:t>
      </w:r>
      <w:r>
        <w:t>Приграничная торговля может осуществляться между российскими лицами, имеющими постоянное место нахождения (место жительства) на приграничной территории Российской Федерации, и иностранными лицами, имеющими постоянное место нахождения (место жительства) на соответствующей приграничной территории, определенной в международном договоре Российской Федерации с сопредельным иностранным государством, исключительно для удовлетворения местных нужд в товарах и услугах, произведенных в пределах соответствующих приграничных территорий и предназначенных для потребления в пределах соответствующих приграничных территорий</w:t>
      </w:r>
    </w:p>
    <w:p>
      <w:r>
        <w:rPr>
          <w:b/>
        </w:rPr>
        <w:t xml:space="preserve">3. </w:t>
      </w:r>
      <w:r>
        <w:t>Порядок осуществления приграничной торговли и соответствующие приграничные территории, на которых устанавливаются особые режимы осуществления внешнеторговой деятельности, определяются Правительством Российской Федерации в соответствии с международными договорами Российской Федерации с сопредельными иностранными государствами и федеральными законами</w:t>
      </w:r>
    </w:p>
    <w:p>
      <w:r>
        <w:rPr>
          <w:b/>
        </w:rPr>
        <w:t>Статья 42. Особые экономические зоны</w:t>
      </w:r>
    </w:p>
    <w:p>
      <w:r>
        <w:t>Особый режим хозяйственной, в том числе внешнеторговой, деятельности на территориях особых экономических зон устанавливается Федеральным законом "Об особых экономических зонах в Российской Федерации". (Статья в редакции Федерального закона от 22.07.2005 № 117-ФЗ)</w:t>
      </w:r>
    </w:p>
    <w:p>
      <w:pPr>
        <w:pStyle w:val="Heading3"/>
      </w:pPr>
      <w:r>
        <w:t>Государственное регулирование внешнеторговых бартерных сделок</w:t>
      </w:r>
    </w:p>
    <w:p>
      <w:r>
        <w:rPr>
          <w:b/>
        </w:rPr>
        <w:t>Статья 43. Меры в отношении внешнеторговых бартерных сделок</w:t>
      </w:r>
    </w:p>
    <w:p>
      <w:r>
        <w:rPr>
          <w:b/>
        </w:rPr>
        <w:t xml:space="preserve">1. </w:t>
      </w:r>
      <w:r>
        <w:t>В случае установления в соответствии с настоящим Федеральным законом запретов и ограничений внешней торговли товарами, услугами и интеллектуальной собственностью такие запреты и ограничения применяются также в отношении внешней торговли товарами, услугами и интеллектуальной собственностью, осуществляемой с использованием внешнеторговых бартерных сделок</w:t>
      </w:r>
    </w:p>
    <w:p>
      <w:r>
        <w:rPr>
          <w:b/>
        </w:rPr>
        <w:t xml:space="preserve">2. </w:t>
      </w:r>
      <w:r>
        <w:t>По основаниям, указанным в части 1 статьи 38 настоящего Федерального закона, Правительство Российской Федерации может устанавливать ограничения в отношении использования внешнеторговых бартерных сделок при осуществлении внешней торговли товарами, услугами и интеллектуальной собственностью</w:t>
      </w:r>
    </w:p>
    <w:p>
      <w:r>
        <w:rPr>
          <w:b/>
        </w:rPr>
        <w:t>Статья 44. Порядок контроля за осуществлением внешнеторговых бартерных сделок и их учета</w:t>
      </w:r>
    </w:p>
    <w:p>
      <w:r>
        <w:rPr>
          <w:b/>
        </w:rPr>
        <w:t xml:space="preserve">1. </w:t>
      </w:r>
      <w:r>
        <w:t>Внешняя торговля товарами, услугами и интеллектуальной собственностью с использованием внешнеторговых бартерных сделок может осуществляться только при условии, что такими сделками предусмотрен обмен равноценными по стоимости товарами, услугами, работами, интеллектуальной собственностью, а также обязанность соответствующей стороны оплатить разницу в их стоимости в случае, если такой сделкой предусматривается обмен неравноценными товарами, услугами, работами, интеллектуальной собственностью</w:t>
      </w:r>
    </w:p>
    <w:p>
      <w:r>
        <w:rPr>
          <w:b/>
        </w:rPr>
        <w:t xml:space="preserve">2. </w:t>
      </w:r>
      <w:r>
        <w:t>Порядок осуществления контроля за внешнеторговыми бартерными сделками и их учета устанавливается Правительством Российской Федерации. В случае, если внешнеторговые бартерные сделки предусматривают частичное использование денежных и (или) иных платежных средств, порядок осуществления контроля за такими сделками и их учета устанавливается Правительством Российской Федерации и Центральным банком Российской Федерации в соответствии с законодательством Российской Федерации</w:t>
      </w:r>
    </w:p>
    <w:p>
      <w:r>
        <w:rPr>
          <w:b/>
        </w:rPr>
        <w:t>Статья 45. Особенности осуществления внешнеторговых бартерных сделок</w:t>
      </w:r>
    </w:p>
    <w:p>
      <w:r>
        <w:rPr>
          <w:b/>
        </w:rPr>
        <w:t xml:space="preserve">1. </w:t>
      </w:r>
      <w:r>
        <w:t>(Часть утратила силу - Федеральный закон от 06.12.2011 № 409-ФЗ)</w:t>
      </w:r>
    </w:p>
    <w:p>
      <w:r>
        <w:rPr>
          <w:b/>
        </w:rPr>
        <w:t xml:space="preserve">2. </w:t>
      </w:r>
      <w:r>
        <w:t>Российские лица, которые заключили внешнеторговые бартерные сделки или от имени которых заключены такие сделки, в сроки, установленные условиями таких сделок, обязаны обеспечить предусмотренные такими сделками ввоз в Российскую Федерацию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 Если по условиям внешнеторговой бартерной сделки выполнение иностранным лицом его обязательств должно осуществляться способом, не предусматривающим ввоза в Российскую Федерацию товаров, передаваемых российскому лицу, заключившему такую внешнеторговую бартерную сделку, эти товары после их получения российским лицом за пределами территории Российской Федерации должны быть реализованы в соответствии с требованиями, установленными частью 5 настоящей статьи. (В редакции федеральных законов от 03.11.2010 № 285-ФЗ; от 06.12.2011 № 409-ФЗ)</w:t>
      </w:r>
    </w:p>
    <w:p>
      <w:r>
        <w:rPr>
          <w:b/>
        </w:rPr>
        <w:t xml:space="preserve">3. </w:t>
      </w:r>
      <w:r>
        <w:t>(Часть утратила силу - Федеральный закон от 03.11.2010 № 285-ФЗ)</w:t>
      </w:r>
    </w:p>
    <w:p>
      <w:r>
        <w:rPr>
          <w:b/>
        </w:rPr>
        <w:t xml:space="preserve">4. </w:t>
      </w:r>
      <w:r>
        <w:t>(Часть утратила силу - Федеральный закон от 06.12.2011 № 409-ФЗ)</w:t>
      </w:r>
    </w:p>
    <w:p>
      <w:r>
        <w:rPr>
          <w:b/>
        </w:rPr>
        <w:t xml:space="preserve">5. </w:t>
      </w:r>
      <w:r>
        <w:t>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(В редакции Федерального закона от 06.12.2011 № 409-ФЗ) 1) фактическое получение товаров, указанных в абзаце первом настоящей части, должно быть подтверждено документами, предусмотренными условиями внешнеторговой бартерной сделки;</w:t>
      </w:r>
    </w:p>
    <w:p>
      <w:r>
        <w:rPr>
          <w:b/>
        </w:rPr>
        <w:t xml:space="preserve">6. </w:t>
      </w:r>
      <w:r>
        <w:t>(Часть утратила силу - Федеральный закон от 06.12.2011 № 409-ФЗ)</w:t>
      </w:r>
    </w:p>
    <w:p>
      <w:r>
        <w:rPr>
          <w:b/>
        </w:rPr>
        <w:t xml:space="preserve">7. </w:t>
      </w:r>
      <w:r>
        <w:t>(Часть утратила силу - Федеральный закон от 06.12.2011 № 409-ФЗ)</w:t>
      </w:r>
    </w:p>
    <w:p>
      <w:r>
        <w:rPr>
          <w:b/>
        </w:rPr>
        <w:t xml:space="preserve">5. </w:t>
      </w:r>
      <w:r>
        <w:t>российские лица не позднее чем в течение одного года со дня фактического получения товаров, указанных в абзаце первом настоящей части, обязаны обеспечить их реализацию и в срок, предусмотренный условиями сделки по реализации этих товаров, обеспечить зачисление на свои счета в уполномоченных банках всех денежных средств, полученных от их реализации, или получение платежных средств. (Часть в редакции Федерального закона от 03.11.2010 № 285-ФЗ)</w:t>
      </w:r>
    </w:p>
    <w:p>
      <w:pPr>
        <w:pStyle w:val="Heading3"/>
      </w:pPr>
      <w:r>
        <w:t>Содействие развитию внешнеторговой деятельности</w:t>
      </w:r>
    </w:p>
    <w:p>
      <w:r>
        <w:rPr>
          <w:b/>
        </w:rPr>
        <w:t>Статья 46. Мероприятия, содействующие развитию внешнеторговой деятельности</w:t>
      </w:r>
    </w:p>
    <w:p>
      <w:r>
        <w:t>Правительство Российской Федерации и исполнительные органы субъектов Российской Федерации в рамках своей компетенции осуществляют в соответствии с международными договорами Российской Федерации, законодательством Российской Федерации мероприятия (включая необходимое их финансирование), содействующие развитию внешнеторговой деятельности, в том числе обеспечивают: (В редакции Федерального закона от 08.08.2024 № 232-ФЗ) 1) кредитование участников внешнеторговой деятельности;</w:t>
      </w:r>
    </w:p>
    <w:p>
      <w:r>
        <w:t>функционирование систем гарантий и страхования экспортных кредитов</w:t>
      </w:r>
    </w:p>
    <w:p>
      <w:r>
        <w:t>организацию торговых выставок и ярмарок, специализированных симпозиумов и конференций и участие в них</w:t>
      </w:r>
    </w:p>
    <w:p>
      <w:r>
        <w:t>проведение кампаний (в том числе рекламных) по продвижению российских товаров, услуг, интеллектуальной собственности на мировые рынки</w:t>
      </w:r>
    </w:p>
    <w:p>
      <w:r>
        <w:rPr>
          <w:b/>
        </w:rPr>
        <w:t>Статья 461. Мероприятия, направленные на поддержку экспорта и импорта</w:t>
      </w:r>
    </w:p>
    <w:p>
      <w:r>
        <w:t>(Наименование в редакции Федерального закона от 26.03.2022 № 71-ФЗ)</w:t>
      </w:r>
    </w:p>
    <w:p>
      <w:r>
        <w:rPr>
          <w:b/>
        </w:rPr>
        <w:t xml:space="preserve">1. </w:t>
      </w:r>
      <w:r>
        <w:t>Функции по осуществлению финансовой, страховой, гарантийной и иной поддержки экспорта и импорта реализуются акционерным обществом "Российский экспортный центр" (далее - Российский экспортный центр),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 их дочерними хозяйственными обществами в соответствии с настоящим Федеральным законом, актами Правительства Российской Федерации, решениями уполномоченных органов управления этих организаций. (В редакции Федерального закона от 26.03.2022 № 71-ФЗ)</w:t>
      </w:r>
    </w:p>
    <w:p>
      <w:r>
        <w:rPr>
          <w:b/>
        </w:rPr>
        <w:t xml:space="preserve">11. </w:t>
      </w:r>
      <w:r>
        <w:t>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Правительством Российской Федерации с учетом особенностей, установленных настоящей статьей. (Дополнение частью - Федеральный закон от 26.03.2022 № 71-ФЗ) (В редакции Федерального закона от 19.12.2022 № 519-ФЗ)</w:t>
      </w:r>
    </w:p>
    <w:p>
      <w:r>
        <w:rPr>
          <w:b/>
        </w:rPr>
        <w:t xml:space="preserve">2. </w:t>
      </w:r>
      <w:r>
        <w:t>Государственная корпорация развития "ВЭБ.РФ" на основании решения Правительства Российской Федерации осуществляет координацию деятельности Российского экспортного центра, акционерного общества "Российское агентство по страхованию экспортных кредитов и инвестиций", Государственного специализированного Российского экспортно-импортного банка (акционерное общество), а также организацию взаимодействия этих институтов развития. (В редакции Федерального закона от 26.03.2022 № 71-ФЗ)</w:t>
      </w:r>
    </w:p>
    <w:p>
      <w:r>
        <w:rPr>
          <w:b/>
        </w:rPr>
        <w:t xml:space="preserve">3. </w:t>
      </w:r>
      <w:r>
        <w:t>Правовой статус и порядок осуществления деятельности Российского экспортного центра, в том числе порядок назначения и особенности компетенции органов управления Российского экспортного центра, регулируются настоящим Федеральным законом, Федеральным законом от 26 декабря 1995 года № 208-ФЗ "Об акционерных обществах", другими федеральными законами и принятыми на их основе нормативными правовыми актами Российской Федерации и уставом Российского экспортного центра. Положения Гражданского кодекса Российской Федерации, Федерального закона от 26 декабря 1995 года № 208-ФЗ "Об акционерных обществах", Федерального закона от 22 апреля 1996 года № 39-ФЗ "О рынке ценных бумаг", других федеральных законов применяются к деятельности Российского экспортного центра с учетом особенностей, установленных настоящим Федеральным законом</w:t>
      </w:r>
    </w:p>
    <w:p>
      <w:r>
        <w:rPr>
          <w:b/>
        </w:rPr>
        <w:t xml:space="preserve">4. </w:t>
      </w:r>
      <w:r>
        <w:t>В случае передачи по решению наблюдательного совета государственной корпорации развития "ВЭБ.РФ" 100 процентов акций уставного капитала Российского экспортного центра в собственность Российской Федерации единственным акционером Российского экспортного центра выступает Российская Федерация. Передача акций Российского экспортного центра в собственность Российской Федерации не требует получения согласия Центрального банка Российской Федерации, федерального антимонопольного органа и иных федеральных органов исполнительной власти</w:t>
      </w:r>
    </w:p>
    <w:p>
      <w:r>
        <w:rPr>
          <w:b/>
        </w:rPr>
        <w:t xml:space="preserve">5. </w:t>
      </w:r>
      <w:r>
        <w:t>Российский экспортный центр не отвечает по обязательствам Российской Федерации. Российская Федерация не отвечает по обязательствам Российского экспортного центра. На имущество Российского экспортного центра не может быть обращено взыскание по обязательствам Российской Федерации</w:t>
      </w:r>
    </w:p>
    <w:p>
      <w:r>
        <w:rPr>
          <w:b/>
        </w:rPr>
        <w:t xml:space="preserve">6. </w:t>
      </w:r>
      <w:r>
        <w:t>Российский экспортный центр в порядке, устанавливаемом Правительством Российской Федерации</w:t>
      </w:r>
    </w:p>
    <w:p>
      <w:r>
        <w:rPr>
          <w:b/>
        </w:rPr>
        <w:t xml:space="preserve">7. </w:t>
      </w:r>
      <w:r>
        <w:t>Органами управления Российского экспортного центра являются единственный акционер, совет директоров Российского экспортного центра (далее - совет директоров) и генеральный директор Российского экспортного центра (далее - генеральный директор). Генеральный директор подотчетен совету директоров</w:t>
      </w:r>
    </w:p>
    <w:p>
      <w:r>
        <w:rPr>
          <w:b/>
        </w:rPr>
        <w:t xml:space="preserve">8. </w:t>
      </w:r>
      <w:r>
        <w:t>К компетенции единственного акционера Российского экспортного центра относится принятие решений по следующим вопросам</w:t>
      </w:r>
    </w:p>
    <w:p>
      <w:r>
        <w:rPr>
          <w:b/>
        </w:rPr>
        <w:t xml:space="preserve">9. </w:t>
      </w:r>
      <w:r>
        <w:t>Решения по вопросам, отнесенным к компетенции общего собрания акционеров в соответствии с положениями Федерального закона от 26 декабря 1995 года № 208-ФЗ "Об акционерных обществах", а также в соответствии с другими федеральными законами, принимаются советом директоров, если иное не установлено настоящим Федеральным законом</w:t>
      </w:r>
    </w:p>
    <w:p>
      <w:r>
        <w:rPr>
          <w:b/>
        </w:rPr>
        <w:t xml:space="preserve">10. </w:t>
      </w:r>
      <w:r>
        <w:t>После передачи акций Российского экспортного центра в собственность Российской Федерации решения по вопросам, относящимся к компетенции единственного акционера, принимаются в порядке, устанавливаемом Правительством Российской Федерации, и оформляются в письменной форме. Положения Федерального закона от 26 декабря 1995 года № 208-ФЗ "Об акционерных обществах", определяющие сроки проведения годового общего собрания акционеров, к Российскому экспортному центру не применяются</w:t>
      </w:r>
    </w:p>
    <w:p>
      <w:r>
        <w:rPr>
          <w:b/>
        </w:rPr>
        <w:t xml:space="preserve">11. </w:t>
      </w:r>
      <w:r>
        <w:t>Общее руководство деятельностью Российского экспортного центра осуществляет совет директоров, за исключением решения вопросов, отнесенных к компетенции единственного акционера и генерального директора в соответствии с настоящим Федеральным законом и уставом Российского экспортного центра</w:t>
      </w:r>
    </w:p>
    <w:p>
      <w:r>
        <w:rPr>
          <w:b/>
        </w:rPr>
        <w:t xml:space="preserve">12. </w:t>
      </w:r>
      <w:r>
        <w:t>После передачи акций Российского экспортного центра в собственность Российской Федерации и истечения срока полномочий совета директоров и председателя совета директоров, действующих на момент передачи акций Российского экспортного центра в собственность Российской Федерации, члены совета директоров назначаются на должность Правительством Российской Федерации на срок не более пяти лет, а председатель совета директоров назначается на должность Правительством Российской Федерации из числа членов совета директоров одновременно с назначением на должность членов совета директоров. При этом количество членов совета директоров определяется Правительством Российской Федерации, но не может составлять более девяти человек</w:t>
      </w:r>
    </w:p>
    <w:p>
      <w:r>
        <w:rPr>
          <w:b/>
        </w:rPr>
        <w:t xml:space="preserve">13. </w:t>
      </w:r>
      <w:r>
        <w:t>В случае досрочного выбытия члена совета директоров, в том числе в связи с добровольным сложением полномочий, Правительство Российской Федерации вправе принять решение о назначении на должность нового члена совета директоров без необходимости переназначения совета директоров в полном составе</w:t>
      </w:r>
    </w:p>
    <w:p>
      <w:r>
        <w:rPr>
          <w:b/>
        </w:rPr>
        <w:t xml:space="preserve">14. </w:t>
      </w:r>
      <w:r>
        <w:t>Генеральный директор входит в состав совета директоров, но не может быть одновременно председателем совета директоров</w:t>
      </w:r>
    </w:p>
    <w:p>
      <w:r>
        <w:rPr>
          <w:b/>
        </w:rPr>
        <w:t xml:space="preserve">15. </w:t>
      </w:r>
      <w:r>
        <w:t>Члены совета директоров, за исключением генерального директора, не могут являться работниками Российского экспортного центра. Члены советов директоров (наблюдательных советов) Российского экспортного центра и его дочерних хозяйственных обществ вправе совмещать свое членство в советах директоров (наблюдательных советах) Российского экспортного центра и (или) его дочерних хозяйственных обществ с замещением в соответствии с законодательством Российской Федерации государственной должности Российской Федерации или должности федеральной государственной службы</w:t>
      </w:r>
    </w:p>
    <w:p>
      <w:r>
        <w:rPr>
          <w:b/>
        </w:rPr>
        <w:t xml:space="preserve">16. </w:t>
      </w:r>
      <w:r>
        <w:t>Генеральный директор является единоличным исполнительным органом Российского экспортного центра. После передачи акций Российского экспортного центра в собственность Российской Федерации и истечения срока полномочий генерального директора, действующего на момент передачи акций Российского экспортного центра в собственность Российской Федерации, генеральный директор назначается на должность и освобождается от должности по решению Правительства Российской Федерации. Срок полномочий генерального директора не может превышать пять лет</w:t>
      </w:r>
    </w:p>
    <w:p>
      <w:r>
        <w:rPr>
          <w:b/>
        </w:rPr>
        <w:t xml:space="preserve">17. </w:t>
      </w:r>
      <w:r>
        <w:t>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w:t>
      </w:r>
    </w:p>
    <w:p>
      <w:r>
        <w:rPr>
          <w:b/>
        </w:rPr>
        <w:t xml:space="preserve">18. </w:t>
      </w:r>
      <w:r>
        <w:t>Порядок раскрытия Российским экспортным центром,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информации регулируется внутренним нормативным документом, утверждаемым советом директоров. Положения Федерального закона от 26 декабря 1995 года № 208-ФЗ "Об акционерных обществах", Федерального закона от 22 апреля 1996 года № 39-ФЗ "О рынке ценных бумаг", других федеральных законов, определяющие условия, порядок и сроки раскрытия акционерным обществом информации акционерам и иным третьим лицам, к Российскому экспортному центру, акционерному обществу "Российское агентство по страхованию экспортных кредитов и инвестиций", Государственному специализированному Российскому экспортно-импортному банку (акционерное общество) не применяются. (В редакции Федерального закона от 26.03.2022 № 71-ФЗ)</w:t>
      </w:r>
    </w:p>
    <w:p>
      <w:r>
        <w:rPr>
          <w:b/>
        </w:rPr>
        <w:t xml:space="preserve">19. </w:t>
      </w:r>
      <w:r>
        <w:t>Порядок взаимодействия Российского экспортного центра с федеральными органами исполнительной власти, Государственной корпорацией по атомной энергии "Росатом", в том числе при подготовке ими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 предусмотренных настоящим Федеральным законом, актами Правительства Российской Федерации и уставом Российского экспортного центра, устанавливается Правительством Российской Федерации</w:t>
      </w:r>
    </w:p>
    <w:p>
      <w:r>
        <w:rPr>
          <w:b/>
        </w:rPr>
        <w:t xml:space="preserve">20. </w:t>
      </w:r>
      <w:r>
        <w:t>Акционерное общество "Российское агентство по страхованию экспортных кредитов и инвестиций" в порядке, устанавливаемом Правительством Российской Федерации</w:t>
      </w:r>
    </w:p>
    <w:p>
      <w:r>
        <w:rPr>
          <w:b/>
        </w:rPr>
        <w:t xml:space="preserve">21. </w:t>
      </w:r>
      <w:r>
        <w:t>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страхованию импортных кредитов, перестрахованию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и порядком осуществления деятельности по страхованию импортных кредитов от предпринимательских и (или) политических рисков, предусмотренными частью 20 настоящей статьи, и общими положениями гражданского законодательства Российской Федерации. (В редакции Федерального закона от 26.03.2022 № 71-ФЗ)</w:t>
      </w:r>
    </w:p>
    <w:p>
      <w:r>
        <w:rPr>
          <w:b/>
        </w:rPr>
        <w:t xml:space="preserve">22. </w:t>
      </w:r>
      <w:r>
        <w:t>К отношениям, связанным со страхованием экспортных кредитов и инвестиций от предпринимательских и (или) политических рисков, страхованием импортных кредитов от предпринимательских и (или) политических рисков, не применяются пункт 1 статьи 927, пункт 1 статьи 929, части первая и третья статьи 933, статья 938, пункт 1 статьи 942, пункт 3 статьи 943, пункты 2 и 3 статьи 944, статьи 950 и 956 Гражданского кодекса Российской Федерации. (В редакции Федерального закона от 26.03.2022 № 71-ФЗ)</w:t>
      </w:r>
    </w:p>
    <w:p>
      <w:r>
        <w:rPr>
          <w:b/>
        </w:rPr>
        <w:t xml:space="preserve">23. </w:t>
      </w:r>
      <w:r>
        <w:t>На акционерное общество "Российское агентство по страхованию экспортных кредитов и инвестиций" и организацию, на которую Правительством Российской Федерации в соответствии с частью 11 настоящей статьи возложены функции по осуществлению страховой и гарантийной поддержки экспорта и импорта,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и такая организация осуществляют деятельность по страхованию и перестрахованию без получения разрешения (лицензии). (В редакции Федерального закона от 26.03.2022 № 71-ФЗ)</w:t>
      </w:r>
    </w:p>
    <w:p>
      <w:r>
        <w:rPr>
          <w:b/>
        </w:rPr>
        <w:t xml:space="preserve">24. </w:t>
      </w:r>
      <w:r>
        <w:t>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частью 20 настоящей статьи, в частности, определяются</w:t>
      </w:r>
    </w:p>
    <w:p>
      <w:r>
        <w:rPr>
          <w:b/>
        </w:rPr>
        <w:t xml:space="preserve">241. </w:t>
      </w:r>
      <w:r>
        <w:t>Порядком осуществления деятельности по страхованию импортных кредитов от предпринимательских и (или) политических рисков, предусмотренным частью 20 настоящей статьи, в частности, определяются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 (Дополнение частью - Федеральный закон от 26.03.2022 № 71-ФЗ)</w:t>
      </w:r>
    </w:p>
    <w:p>
      <w:r>
        <w:rPr>
          <w:b/>
        </w:rPr>
        <w:t xml:space="preserve">242. </w:t>
      </w:r>
      <w:r>
        <w:t>При исполнении в полном объеме или в какой-либо части государственной гарантии Российской Федерации, предоставленной в обеспечение исполнения обязательств российского юридического лица, на которое Правительством Российской Федерации в соответствии с частью 11 настоящей статьи возложены функции по осуществлению страховой и гарантийной поддержки экспорта и импорта, или обязательств акционерного общества "Российское агентство по страхованию экспортных кредитов и инвестиций", осуществляющего страховую поддержку импорта, по договорам страхования и договорам перестрахования, к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переходит (в пределах суммы, выплаченной по указанной государственной гарантии Российской Федерации) право требования, которое бенефициар по государственной гарантии Российской Федерации имеет к лицу, ответственному за наступление страхового случая по соответствующему договору страхования (договору перестрахования) и причинение убытков. После удовлетворения требования об исполнении государственной гарантии Российской Федерации бенефициар по государственной гарантии Российской Федерации в разумный срок, не превышающий шестидесяти календарных дней, обязан передать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все документы и доказательства, необходимые для осуществления перешедшего к Российской Федерации права требования. (Дополнение частью - Федеральный закон от 26.03.2022 № 71-ФЗ) (В редакции Федерального закона от 19.12.2023 № 616-ФЗ)</w:t>
      </w:r>
    </w:p>
    <w:p>
      <w:r>
        <w:rPr>
          <w:b/>
        </w:rPr>
        <w:t xml:space="preserve">243. </w:t>
      </w:r>
      <w:r>
        <w:t>(Дополнение частью - Федеральный закон от 26.03.2022 № 71-ФЗ) (Утратила силу - Федеральный закон от 19.12.2023 № 616-ФЗ)</w:t>
      </w:r>
    </w:p>
    <w:p>
      <w:r>
        <w:rPr>
          <w:b/>
        </w:rPr>
        <w:t xml:space="preserve">244. </w:t>
      </w:r>
      <w:r>
        <w:t>(Дополнение частью - Федеральный закон от 26.03.2022 № 71-ФЗ) (Утратила силу - Федеральный закон от 19.12.2023 № 616-ФЗ)</w:t>
      </w:r>
    </w:p>
    <w:p>
      <w:r>
        <w:rPr>
          <w:b/>
        </w:rPr>
        <w:t xml:space="preserve">25. </w:t>
      </w:r>
      <w:r>
        <w:t>Государственный специализированный Российский экспортно-импортный банк (акционерное общество)</w:t>
      </w:r>
    </w:p>
    <w:p>
      <w:r>
        <w:rPr>
          <w:b/>
        </w:rPr>
        <w:t xml:space="preserve">26. </w:t>
      </w:r>
      <w:r>
        <w:t>Российский экспортный центр,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вправе в порядке, устанавливаемом Правительством Российской Федерации, выступать агентами Правительства Российской Федерации по вопросам реализации мер государственной поддержки экспорта, за исключением функций агента Правительства Российской Федерации по государственным гарантиям, предусматриваемых федеральным законом о федеральном бюджете</w:t>
      </w:r>
    </w:p>
    <w:p>
      <w:r>
        <w:rPr>
          <w:b/>
        </w:rPr>
        <w:t xml:space="preserve">27. </w:t>
      </w:r>
      <w:r>
        <w:t>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"Российское агентство по страхованию экспортных кредитов и инвестиций" (решение об утвержденном размере уставного капитала). Данный нормативный правовой акт Правительства Российской Федерации должен определять</w:t>
      </w:r>
    </w:p>
    <w:p>
      <w:r>
        <w:rPr>
          <w:b/>
        </w:rPr>
        <w:t xml:space="preserve">28. </w:t>
      </w:r>
      <w:r>
        <w:t>Увеличение уставного капитала Российского экспортного центра осуществляется в соответствии с указанным в части 27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 208-ФЗ "Об акционерных обществах", с учетом особенностей, установленных частями 8 и 9 настоящей статьи</w:t>
      </w:r>
    </w:p>
    <w:p>
      <w:r>
        <w:rPr>
          <w:b/>
        </w:rPr>
        <w:t xml:space="preserve">29. </w:t>
      </w:r>
      <w:r>
        <w:t>(Часть утратила силу - Федеральный закон от 07.07.2025 № 201-ФЗ)</w:t>
      </w:r>
    </w:p>
    <w:p>
      <w:r>
        <w:rPr>
          <w:b/>
        </w:rPr>
        <w:t xml:space="preserve">30. </w:t>
      </w:r>
      <w:r>
        <w:t>Допускается включение официального наименования "Российская Федерация" или "Россия", а также слов, производных от этого наименования, в наименования Российского экспортного центра, акционерного общества "Российское агентство по страхованию экспортных кредитов и инвестиций" и Государственного специализированного Российского экспортно-импортного банка (акционерное общество). (Дополнение статьей - Федеральный закон от 28.11.2018 № 452-ФЗ)</w:t>
      </w:r>
    </w:p>
    <w:p>
      <w:r>
        <w:rPr>
          <w:b/>
        </w:rPr>
        <w:t xml:space="preserve">6. </w:t>
      </w:r>
      <w:r>
        <w:t>участвует в реализации государственной политики в области развития и поддержки экспорта, в том числе оказывает содействие реализации государственных и иных проектов, предусматривающих экспорт товаров (работ, услуг), информации и прав на результаты интеллектуальной деятельности и приравненные к ним средства индивидуализации; (В редакции Федерального закона от 22.12.2020 № 446-ФЗ) 2) осуществляет информационную и консультационную поддержку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
        <w:rPr>
          <w:b/>
        </w:rPr>
        <w:t xml:space="preserve">6. </w:t>
      </w:r>
      <w:r>
        <w:t>осуществляет организацию доступа российских экспортеров и иных заинтересованных лиц к информации о мерах поддержки экспорта,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w:t>
      </w:r>
    </w:p>
    <w:p>
      <w:r>
        <w:rPr>
          <w:b/>
        </w:rPr>
        <w:t xml:space="preserve">6. </w:t>
      </w:r>
      <w:r>
        <w:t>оказывает содействие деятельности некоммерческих организаций, представляющих интересы хозяйствующих субъектов, осуществляющих внешнеторговую деятельность</w:t>
      </w:r>
    </w:p>
    <w:p>
      <w:r>
        <w:rPr>
          <w:b/>
        </w:rPr>
        <w:t xml:space="preserve">6. </w:t>
      </w:r>
      <w:r>
        <w:t>оказывает содействие продвижению за рубежом промышленной продукции (товаров, работ, услуг), включая содействие выставочной, ярмарочной, маркетинговой и иной деятельности, во взаимодействии с уполномоченными федеральными органами исполнительной власти Российской Федерации и исполнительными органами субъектов Российской Федерации; (В редакции Федерального закона от 08.08.2024 № 232-ФЗ) 6) оказывает содействие деятельности организаций, являющихся посредниками при осуществлении экспортной деятельности</w:t>
      </w:r>
    </w:p>
    <w:p>
      <w:r>
        <w:rPr>
          <w:b/>
        </w:rPr>
        <w:t xml:space="preserve">6. </w:t>
      </w:r>
      <w:r>
        <w:t>оказывает содействие производству продукции (товаров, работ, услуг), конкурентоспособной на международных рынках</w:t>
      </w:r>
    </w:p>
    <w:p>
      <w:r>
        <w:rPr>
          <w:b/>
        </w:rPr>
        <w:t xml:space="preserve">6. </w:t>
      </w:r>
      <w:r>
        <w:t>осуществляет функции оператора информационной системы "Одно окно" в сфере внешнеторговой деятельности; (Дополнение пунктом - Федеральный закон от 22.12.2020 № 446-ФЗ) 72) как оператор информационной системы "Одно окно" в сфере внешнеторговой деятельности участвует в соответствии со своей компетенцией в информационном взаимодействии указанной системы и механизма "единого окна" в системе регулирования внешнеэкономической деятельности, создаваемого в Российской Федерации в соответствии с актами, составляющими право Евразийского экономического союза; (Дополнение пунктом - Федеральный закон от 22.12.2020 № 446-ФЗ) 73) как оператор информационной системы "Одно окно" в сфере внешнеторговой деятельности действует от имени, в интересах и с согласия участника внешнеторговой деятельности или иного лица без доверенности при обращении в уполномоченные органы и организации для получения разрешительных документов, необходимых для получения участником внешнеторговой деятельности или иным лицом государственных услуг, иных услуг в сфере внешнеторговой деятельности, если иное не установлено законодательством Российской Федерации и договором, заключенным между участником внешнеторговой деятельности или иным лицом и Российским экспортным центром; (Дополнение пунктом - Федеральный закон от 22.12.2020 № 446-ФЗ) (В редакции Федерального закона от 14.07.2022 № 353-ФЗ) 74) как оператор информационной системы "Одно окно" в сфере внешнеторговой деятельности определяет перечень услуг, в том числе возмездных, предоставляемых участникам внешнеторговой деятельности и иным лицам, включая услуги, обеспечивающие взаимодействие указанных лиц с использованием информационной системы "Одно окно" в сфере внешнеторговой деятельности, в целях развития и поддержки экспорта и импорта, за исключением услуг, предусмотренных пунктом 62 части 2 статьи 13 настоящего Федерального закона; (Дополнение пунктом - Федеральный закон от 22.12.2020 № 446-ФЗ) (В редакции Федерального закона от 14.07.2022 № 353-ФЗ) 8) осуществляет иную деятельность в целях поддержки экспорта</w:t>
      </w:r>
    </w:p>
    <w:p>
      <w:r>
        <w:rPr>
          <w:b/>
        </w:rPr>
        <w:t xml:space="preserve">6. </w:t>
      </w:r>
      <w:r>
        <w:t>осуществляет деятельность в целях поддержки импорта. (Дополнение пунктом - Федеральный закон от 26.03.2022 № 71-ФЗ)</w:t>
      </w:r>
    </w:p>
    <w:p>
      <w:r>
        <w:rPr>
          <w:b/>
        </w:rPr>
        <w:t xml:space="preserve">8. </w:t>
      </w:r>
      <w:r>
        <w:t>о реорганизации Российского экспортного центра</w:t>
      </w:r>
    </w:p>
    <w:p>
      <w:r>
        <w:rPr>
          <w:b/>
        </w:rPr>
        <w:t xml:space="preserve">8. </w:t>
      </w:r>
      <w:r>
        <w:t>о ликвидации Российского экспортного центра, назначении ликвидационной комиссии и утверждении промежуточного и окончательного ликвидационных балансов</w:t>
      </w:r>
    </w:p>
    <w:p>
      <w:r>
        <w:rPr>
          <w:b/>
        </w:rPr>
        <w:t xml:space="preserve">8. </w:t>
      </w:r>
      <w:r>
        <w:t>об одобрении сделок с имуществом Российского экспортного центра, если в совершении таких сделок имеется заинтересованность всех членов совета директоров либо если количество незаинтересованных членов совета директоров составляет менее определенного уставом Российского экспортного центра кворума для проведения заседаний совета директоров</w:t>
      </w:r>
    </w:p>
    <w:p>
      <w:r>
        <w:rPr>
          <w:b/>
        </w:rPr>
        <w:t xml:space="preserve">8. </w:t>
      </w:r>
      <w:r>
        <w:t>о создании Российским экспортным центром ассоциаций (союзов) и иных объединений юридических лиц или граждан и юридических лиц и об участии Российского экспортного центра, в том числе о прекращении участия, в ассоциациях (союзах) и иных объединениях юридических лиц или граждан и юридических лиц. (В редакции Федерального закона от 31.07.2025 № 312-ФЗ)</w:t>
      </w:r>
    </w:p>
    <w:p>
      <w:r>
        <w:rPr>
          <w:b/>
        </w:rPr>
        <w:t xml:space="preserve">20. </w:t>
      </w:r>
      <w:r>
        <w:t>осуществляет страхование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r>
        <w:rPr>
          <w:b/>
        </w:rPr>
        <w:t xml:space="preserve">20. </w:t>
      </w:r>
      <w:r>
        <w:t>обеспечивает исполнение обязательств резидентов Российской Федерации и их иностранных контрагентов при экспорте и осуществлении инвестиций за пределами Российской Федерации, в том числе путем выдачи независимых гарантий, предоставления поручительств и применения иных способов обеспечения исполнения обязательств в отношении проектов, имеющих общегосударственное, стратегическое или приоритетное значение для экономики Российской Федерации, определяемых в порядке, установленном Правительством Российской Федерации</w:t>
      </w:r>
    </w:p>
    <w:p>
      <w:r>
        <w:rPr>
          <w:b/>
        </w:rPr>
        <w:t xml:space="preserve">20. </w:t>
      </w:r>
      <w:r>
        <w:t>осуществляет деятельность по страхованию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(Дополнение пунктом - Федеральный закон от 26.03.2022 № 71-ФЗ) 22) осуществляет деятельность по перестрахованию; (Дополнение пунктом - Федеральный закон от 26.03.2022 № 71-ФЗ) 3) осуществляет иную деятельность в целях поддержки экспорта и импорта. (В редакции Федерального закона от 26.03.2022 № 71-ФЗ)</w:t>
      </w:r>
    </w:p>
    <w:p>
      <w:r>
        <w:rPr>
          <w:b/>
        </w:rPr>
        <w:t xml:space="preserve">24. </w:t>
      </w:r>
      <w:r>
        <w:t>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r>
        <w:rPr>
          <w:b/>
        </w:rPr>
        <w:t xml:space="preserve">24. </w:t>
      </w:r>
      <w:r>
        <w:t>требования к обеспечению финансовой устойчивости акционерного общества "Российское агентство по страхованию экспортных кредитов и инвестиций", включая формирование и использование страхового фонда, иных фондов и резервов</w:t>
      </w:r>
    </w:p>
    <w:p>
      <w:r>
        <w:rPr>
          <w:b/>
        </w:rPr>
        <w:t xml:space="preserve">24. </w:t>
      </w:r>
      <w:r>
        <w:t>требования к деятельности акционерного общества "Российское агентство по страхованию экспортных кредитов и инвестиций" в связи с предоставлением ему государственной поддержки в соответствии с бюджетным законодательством Российской Федерации, в том числе в виде субсидий, бюджетных инвестиций, государственных гарантий Российской Федерации</w:t>
      </w:r>
    </w:p>
    <w:p>
      <w:r>
        <w:rPr>
          <w:b/>
        </w:rPr>
        <w:t xml:space="preserve">24. </w:t>
      </w:r>
      <w:r>
        <w:t>порядок и формы осуществления контроля деятельности акционерного общества "Российское агентство по страхованию экспортных кредитов и инвестиций"</w:t>
      </w:r>
    </w:p>
    <w:p>
      <w:r>
        <w:rPr>
          <w:b/>
        </w:rPr>
        <w:t xml:space="preserve">25. </w:t>
      </w:r>
      <w:r>
        <w:t>осуществляет финансирование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
        <w:rPr>
          <w:b/>
        </w:rPr>
        <w:t xml:space="preserve">25. </w:t>
      </w:r>
      <w:r>
        <w:t>обеспечивает исполнение обязательств российских экспортеров,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в том числе путем выдачи банковских гарантий, заключения договоров поручительства и иными способами</w:t>
      </w:r>
    </w:p>
    <w:p>
      <w:r>
        <w:rPr>
          <w:b/>
        </w:rPr>
        <w:t xml:space="preserve">25. </w:t>
      </w:r>
      <w:r>
        <w:t>осуществляет иную деятельность в целях поддержки экспорта</w:t>
      </w:r>
    </w:p>
    <w:p>
      <w:r>
        <w:rPr>
          <w:b/>
        </w:rPr>
        <w:t xml:space="preserve">25. </w:t>
      </w:r>
      <w:r>
        <w:t>осуществляет деятельность в целях поддержки импорта. (Дополнение пунктом - Федеральный закон от 26.03.2022 № 71-ФЗ)</w:t>
      </w:r>
    </w:p>
    <w:p>
      <w:r>
        <w:rPr>
          <w:b/>
        </w:rPr>
        <w:t xml:space="preserve">27. </w:t>
      </w:r>
      <w:r>
        <w:t>предполагаемый предельный размер вкладов в уставный капитал Российского экспортного центра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Российского экспортного центра в полном объеме не были внесены в соответствующем году)</w:t>
      </w:r>
    </w:p>
    <w:p>
      <w:r>
        <w:rPr>
          <w:b/>
        </w:rPr>
        <w:t xml:space="preserve">27. </w:t>
      </w:r>
      <w:r>
        <w:t>порядок, условия и сроки внесения вкладов в уставный капитал Российского экспортного центра</w:t>
      </w:r>
    </w:p>
    <w:p>
      <w:r>
        <w:rPr>
          <w:b/>
        </w:rPr>
        <w:t xml:space="preserve">27. </w:t>
      </w:r>
      <w:r>
        <w:t>целевое назначение вкладов, вносимых в уставный капитал Российского экспортного центра</w:t>
      </w:r>
    </w:p>
    <w:p>
      <w:r>
        <w:rPr>
          <w:b/>
        </w:rPr>
        <w:t xml:space="preserve">27. </w:t>
      </w:r>
      <w:r>
        <w:t>требования к показателям результативности использования вкладов, вносимых в уставный капитал Российского экспортного центра</w:t>
      </w:r>
    </w:p>
    <w:p>
      <w:r>
        <w:rPr>
          <w:b/>
        </w:rPr>
        <w:t>Статья 47. Информационное обеспечение внешнеторговой деятельности</w:t>
      </w:r>
    </w:p>
    <w:p>
      <w:r>
        <w:rPr>
          <w:b/>
        </w:rPr>
        <w:t xml:space="preserve">1. </w:t>
      </w:r>
      <w:r>
        <w:t>В целях развития и повышения эффективности внешнеторговой деятельности создается система внешнеторговой информации, управление которой осуществляется федеральным органом исполнительной власти, указанным в части 3 статьи 13 настоящего Федерального закона</w:t>
      </w:r>
    </w:p>
    <w:p>
      <w:r>
        <w:rPr>
          <w:b/>
        </w:rPr>
        <w:t xml:space="preserve">2. </w:t>
      </w:r>
      <w:r>
        <w:t>Система внешнеторговой информации включает в себя следующие сведения</w:t>
      </w:r>
    </w:p>
    <w:p>
      <w:r>
        <w:rPr>
          <w:b/>
        </w:rPr>
        <w:t xml:space="preserve">3. </w:t>
      </w:r>
      <w:r>
        <w:t>Федеральный орган исполнительной власти, указанный в части 3 статьи 13 настоящего Федерального закона, в разумный срок обязан предоставить необходимую информацию в области внешнеторговой деятельности российскому лицу или иностранному лицу, участвующим во внешнеторговой деятельности, за плату, не превышающую стоимости оказанных услуг по предоставлению такой информации. Полученные денежные средства в полном объеме поступают в федеральный бюджет</w:t>
      </w:r>
    </w:p>
    <w:p>
      <w:r>
        <w:rPr>
          <w:b/>
        </w:rPr>
        <w:t xml:space="preserve">4. </w:t>
      </w:r>
      <w:r>
        <w:t>В соответствии с обязательствами, вытекающими из международных договоров Российской Федерации, федеральный орган исполнительной власти, указанный в части 3 статьи 13 настоящего Федерального закона, предоставляет иностранным государствам и международным организациям информацию о мерах государственного регулирования внешнеторговой деятельности</w:t>
      </w:r>
    </w:p>
    <w:p>
      <w:r>
        <w:rPr>
          <w:b/>
        </w:rPr>
        <w:t xml:space="preserve">2. </w:t>
      </w:r>
      <w:r>
        <w:t>о российских лицах и об иностранных лицах, осуществляющих внешнеторговую деятельность на российском рынке</w:t>
      </w:r>
    </w:p>
    <w:p>
      <w:r>
        <w:rPr>
          <w:b/>
        </w:rPr>
        <w:t xml:space="preserve">2. </w:t>
      </w:r>
      <w:r>
        <w:t>о российских лицах и об иностранных лицах, получивших квоты и лицензии</w:t>
      </w:r>
    </w:p>
    <w:p>
      <w:r>
        <w:rPr>
          <w:b/>
        </w:rPr>
        <w:t xml:space="preserve">2. </w:t>
      </w:r>
      <w:r>
        <w:t>о международных торговых договорах и об иных договорах Российской Федерации в области внешнеэкономических связей</w:t>
      </w:r>
    </w:p>
    <w:p>
      <w:r>
        <w:rPr>
          <w:b/>
        </w:rPr>
        <w:t xml:space="preserve">2. </w:t>
      </w:r>
      <w:r>
        <w:t>о российском и об иностранном законодательстве в области внешнеторговой деятельности</w:t>
      </w:r>
    </w:p>
    <w:p>
      <w:r>
        <w:rPr>
          <w:b/>
        </w:rPr>
        <w:t xml:space="preserve">2. </w:t>
      </w:r>
      <w:r>
        <w:t>о деятельности торговых представительств Российской Федерации в иностранных государствах</w:t>
      </w:r>
    </w:p>
    <w:p>
      <w:r>
        <w:rPr>
          <w:b/>
        </w:rPr>
        <w:t xml:space="preserve">2. </w:t>
      </w:r>
      <w:r>
        <w:t>о деятельности Российского экспортно-импортного банка и других организаций, оказывающих услуги по кредитованию и страхованию в области внешнеторговой деятельности</w:t>
      </w:r>
    </w:p>
    <w:p>
      <w:r>
        <w:rPr>
          <w:b/>
        </w:rPr>
        <w:t xml:space="preserve">2. </w:t>
      </w:r>
      <w:r>
        <w:t>о таможенной статистике внешней торговли Российской Федерации</w:t>
      </w:r>
    </w:p>
    <w:p>
      <w:r>
        <w:rPr>
          <w:b/>
        </w:rPr>
        <w:t xml:space="preserve">2. </w:t>
      </w:r>
      <w:r>
        <w:t>о конъюнктуре на внешних рынках по основным товарным группам</w:t>
      </w:r>
    </w:p>
    <w:p>
      <w:r>
        <w:rPr>
          <w:b/>
        </w:rPr>
        <w:t xml:space="preserve">2. </w:t>
      </w:r>
      <w:r>
        <w:t>о законодательстве Российской Федерации в области технического регулирования</w:t>
      </w:r>
    </w:p>
    <w:p>
      <w:r>
        <w:rPr>
          <w:b/>
        </w:rPr>
        <w:t xml:space="preserve">2. </w:t>
      </w:r>
      <w:r>
        <w:t>о правонарушениях в области внешнеторговой деятельности</w:t>
      </w:r>
    </w:p>
    <w:p>
      <w:r>
        <w:rPr>
          <w:b/>
        </w:rPr>
        <w:t xml:space="preserve">2. </w:t>
      </w:r>
      <w:r>
        <w:t>о перечне товаров, ввоз которых на территорию Российской Федерации или вывоз которых с ее территории запрещен</w:t>
      </w:r>
    </w:p>
    <w:p>
      <w:r>
        <w:rPr>
          <w:b/>
        </w:rPr>
        <w:t xml:space="preserve">2. </w:t>
      </w:r>
      <w:r>
        <w:t>другие полезные для осуществления внешнеторговой деятельности сведения</w:t>
      </w:r>
    </w:p>
    <w:p>
      <w:r>
        <w:rPr>
          <w:b/>
        </w:rPr>
        <w:t>Статья 471. Обеспечение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w:t>
      </w:r>
    </w:p>
    <w:p>
      <w:r>
        <w:t>(Наименование в редакции Федерального закона от 14.07.2022 № 353-ФЗ)</w:t>
      </w:r>
    </w:p>
    <w:p>
      <w:r>
        <w:rPr>
          <w:b/>
        </w:rPr>
        <w:t xml:space="preserve">1. </w:t>
      </w:r>
      <w:r>
        <w:t>Документы и информация, содержащиеся в информационной системе "Одно окно" в сфере внешнеторговой деятельности, используются в соответствии с законодательством Российской Федерации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(В редакции Федерального закона от 14.07.2022 № 353-ФЗ)</w:t>
      </w:r>
    </w:p>
    <w:p>
      <w:r>
        <w:rPr>
          <w:b/>
        </w:rPr>
        <w:t xml:space="preserve">2. </w:t>
      </w:r>
      <w:r>
        <w:t>Обеспечение доступа участников внешнеторговой деятельности и иных лиц к информационной системе "Одно окно" в сфере внешнеторговой деятельности осуществляется оператором данной системы на добровольной и безвозмездной основе. (В редакции Федерального закона от 14.07.2022 № 353-ФЗ)</w:t>
      </w:r>
    </w:p>
    <w:p>
      <w:r>
        <w:rPr>
          <w:b/>
        </w:rPr>
        <w:t xml:space="preserve">3. </w:t>
      </w:r>
      <w:r>
        <w:t>Доступ органов государственной власти Российской Федерации, органов валютного контроля, уполномоченных Правительством Российской Федерации, и иных лиц в соответствии с их компетенцией к документам и информации, содержащимся в информационной системе "Одно окно" в сфере внешнеторговой деятельности, осуществляется на безвозмездной основе. (В редакции Федерального закона от 14.07.2022 № 353-ФЗ)</w:t>
      </w:r>
    </w:p>
    <w:p>
      <w:r>
        <w:rPr>
          <w:b/>
        </w:rPr>
        <w:t xml:space="preserve">4. </w:t>
      </w:r>
      <w:r>
        <w:t>Оператор информационной системы "Одно окно" в сфере внешнеторговой деятельности обязан обеспечить возможность использования содержащихся в информационной системе "Одно окно" в сфере внешнеторговой деятельности документов и информации на протяжении всего срока их хранения в соответствии с требованиями законодательства Российской Федерации, в том числе возможность предоставления документов и информации лицам, уполномоченным на получение таких документов и информации в соответствии с законодательством Российской Федерации</w:t>
      </w:r>
    </w:p>
    <w:p>
      <w:r>
        <w:rPr>
          <w:b/>
        </w:rPr>
        <w:t xml:space="preserve">5. </w:t>
      </w:r>
      <w:r>
        <w:t>Банки, иные кредитные организации осуществляют взаимодействие с информационной системой "Одно окно"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(Дополнение частью - Федеральный закон от 14.07.2022 № 353-ФЗ)</w:t>
      </w:r>
    </w:p>
    <w:p>
      <w:r>
        <w:rPr>
          <w:b/>
        </w:rPr>
        <w:t xml:space="preserve">6. </w:t>
      </w:r>
      <w:r>
        <w:t>Банк, иная кредитная организация в случае осуществления перевода денежных средств на основании распоряжения о переводе денежных средств, составленного клиентом в результате взаимодействия с информационной системой "Одно окно" в сфере внешнеторговой деятельности, обязаны при условии достаточности денежных средств на банковском счете клиента для исполнения указанного распоряжения незамедлительно не позднее дня приема к исполнению указанного распоряжения, а при приеме его к исполнению после 21 часа по местному времени - не позднее дня, следующего за днем приема к исполнению указанного распоряжения, направить информацию о таком переводе денежных средств в информационную систему "Одно окно" в сфере внешнеторговой деятельности в порядке, установленном в соответствии с частью 5 настоящей статьи. Банк, иная кредитная организация обязаны по поручению клиента, полученному посредством информационной системы "Одно окно" в сфере внешнеторговой деятельности, предоставить оператору указанной информационной системы информацию об исполнении указанного клиентом распоряжения в порядке, установленном в соответствии с частью 5 настоящей статьи. Согласие клиента на предоставление информации, составляющей банковскую тайну, дается им при направлении посредством информационной системы "Одно окно" в сфере внешнеторговой деятельности для исполнения поручения, указанного в настоящей части. (Дополнение частью - Федеральный закон от 14.07.2022 № 353-ФЗ) (Дополнение статьей - Федеральный закон от 22.12.2020 № 446-ФЗ)</w:t>
      </w:r>
    </w:p>
    <w:p>
      <w:r>
        <w:rPr>
          <w:b/>
        </w:rPr>
        <w:t>Статья 48. Внешнеторговая статистика</w:t>
      </w:r>
    </w:p>
    <w:p>
      <w:r>
        <w:rPr>
          <w:b/>
        </w:rPr>
        <w:t xml:space="preserve">1. </w:t>
      </w:r>
      <w:r>
        <w:t>Правительство Российской Федерации совместно с Центральным банком Российской Федерации обеспечивает создание федеральной системы статистической отчетности, сбор и разработку по единой методике сопоставимых с используемыми в международной практике статистических данных. К этим данным относятся данные о</w:t>
      </w:r>
    </w:p>
    <w:p>
      <w:r>
        <w:rPr>
          <w:b/>
        </w:rPr>
        <w:t xml:space="preserve">2. </w:t>
      </w:r>
      <w:r>
        <w:t>Правительство Российской Федерации совместно с Центральным банком Российской Федерации обеспечивает ежемесячное, ежеквартальное и ежегодное официальное опубликование статистических данных, указанных в пункте 1 части 1 настоящей статьи</w:t>
      </w:r>
    </w:p>
    <w:p>
      <w:r>
        <w:rPr>
          <w:b/>
        </w:rPr>
        <w:t xml:space="preserve">1. </w:t>
      </w:r>
      <w:r>
        <w:t>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w:t>
      </w:r>
    </w:p>
    <w:p>
      <w:r>
        <w:rPr>
          <w:b/>
        </w:rPr>
        <w:t xml:space="preserve">1. </w:t>
      </w:r>
      <w:r>
        <w:t>платежном балансе Российской Федерации, в том числе статистике внешней торговли товарами, услугами, интеллектуальной собственностью, движения капитала</w:t>
      </w:r>
    </w:p>
    <w:p>
      <w:r>
        <w:rPr>
          <w:b/>
        </w:rPr>
        <w:t>Статья 49. Обеспечение благоприятных условий для доступа российских лиц на внешние рынки</w:t>
      </w:r>
    </w:p>
    <w:p>
      <w:r>
        <w:t>Правительство Российской Федерации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Российской Федерации, а также участвует в создании и деятельности международных организаций и межправительственных комиссий, призванных содействовать развитию внешнеэкономических связей Российской Федерации.</w:t>
      </w:r>
    </w:p>
    <w:p>
      <w:r>
        <w:rPr>
          <w:b/>
        </w:rPr>
        <w:t>Статья 50. Обеспечение внешнеэкономических интересов Российской Федерации в иностранных государствах</w:t>
      </w:r>
    </w:p>
    <w:p>
      <w:r>
        <w:rPr>
          <w:b/>
        </w:rPr>
        <w:t xml:space="preserve">1. </w:t>
      </w:r>
      <w:r>
        <w:t>Внешнеэкономические интересы Российской Федерации в иностранных государствах обеспечиваются дипломатическими представительствами и консульскими учреждениями Российской Федерации, а также созданными на основании международных договоров Российской Федерации торговыми представительствами Российской Федерации</w:t>
      </w:r>
    </w:p>
    <w:p>
      <w:r>
        <w:rPr>
          <w:b/>
        </w:rPr>
        <w:t xml:space="preserve">2. </w:t>
      </w:r>
      <w:r>
        <w:t>Решения, связанные с учреждением торговых представительств Российской Федерации в иностранных государствах, принимаются Правительством Российской Федерации</w:t>
      </w:r>
    </w:p>
    <w:p>
      <w:r>
        <w:rPr>
          <w:b/>
        </w:rPr>
        <w:t>Статья 51. Представительства иностранных государств по торгово-экономическим вопросам в Российской Федерации</w:t>
      </w:r>
    </w:p>
    <w:p>
      <w:r>
        <w:t>Представительства иностранных государств по торгово-экономическим вопросам учреждаются в Российской Федерации на основании международных договоров, заключенных Российской Федерацией с соответствующими иностранными государствами.</w:t>
      </w:r>
    </w:p>
    <w:p>
      <w:pPr>
        <w:pStyle w:val="Heading3"/>
      </w:pPr>
      <w:r>
        <w:t>Контроль за осуществлением внешнеторговой деятельности, ответственность за нарушение законодательства Российской Федерации о внешнеторговой деятельности</w:t>
      </w:r>
    </w:p>
    <w:p>
      <w:r>
        <w:rPr>
          <w:b/>
        </w:rPr>
        <w:t>Статья 52. Контроль за осуществлением внешнеторговой деятельности</w:t>
      </w:r>
    </w:p>
    <w:p>
      <w:r>
        <w:t>Контроль за осуществлением внешнеторговой деятельности осуществляется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закона, других федеральных законов и иных нормативных правовых актов Российской Федерации о внешнеторговой деятельности, обеспечения и защиты экономических и политических интересов Российской Федерации и субъектов Российской Федерации, а также защиты экономических интересов муниципальных образований и российских лиц.</w:t>
      </w:r>
    </w:p>
    <w:p>
      <w:r>
        <w:rPr>
          <w:b/>
        </w:rPr>
        <w:t>Статья 53. Ответственность лиц, виновных в нарушении законодательства Российской Федерации о внешнеторговой деятельности</w:t>
      </w:r>
    </w:p>
    <w:p>
      <w:r>
        <w:t>Лица, виновные в нарушении законодательства Российской Федерации о внешнеторговой деятельности, несут гражданско-правовую, административную или уголовную ответственность в соответствии с законодательством Российской Федерации.</w:t>
      </w:r>
    </w:p>
    <w:p>
      <w:pPr>
        <w:pStyle w:val="Heading3"/>
      </w:pPr>
      <w:r>
        <w:t>Заключительные и переходные положения</w:t>
      </w:r>
    </w:p>
    <w:p>
      <w:r>
        <w:rPr>
          <w:b/>
        </w:rPr>
        <w:t>Статья 54. Вступление в силу настоящего Федерального закона</w:t>
      </w:r>
    </w:p>
    <w:p>
      <w:r>
        <w:rPr>
          <w:b/>
        </w:rPr>
        <w:t xml:space="preserve">1. </w:t>
      </w:r>
      <w:r>
        <w:t>Настоящий Федеральный закон вступает в силу по истечении шести месяцев со дня его официального опубликования, за исключением части 4 статьи 45 настоящего Федерального закона</w:t>
      </w:r>
    </w:p>
    <w:p>
      <w:r>
        <w:rPr>
          <w:b/>
        </w:rPr>
        <w:t xml:space="preserve">2. </w:t>
      </w:r>
      <w:r>
        <w:t>(Часть утратила силу - Федеральный закон от 06.12.2011 № 409-ФЗ)</w:t>
      </w:r>
    </w:p>
    <w:p>
      <w:r>
        <w:rPr>
          <w:b/>
        </w:rPr>
        <w:t xml:space="preserve">3. </w:t>
      </w:r>
      <w:r>
        <w:t>Со дня вступления в силу настоящего Федерального закона признать утратившими силу: Федеральный закон от 13 октября 1995 года № 157-ФЗ "О государственном регулировании внешнеторговой деятельности" (Собрание законодательства Российской Федерации, 1995, № 42, ст. 3923); Федеральный закон от 8 июля 1997 года № 96-ФЗ "О внесении изменений в Федеральный закон "О государственном регулировании внешнеторговой деятельности" (Собрание законодательства Российской Федерации, 1997, № 28, ст. 3305); абзацы четвертый и пятый пункта 1 и пункт 2 статьи 1, абзацы девятый и десятый статьи 2, главы V и VI Федерального закона от 14 апреля 1998 года №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 16, ст. 1798); статью 3 Федерального закона от 10 февраля 1999 года №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 7, ст. 879); статью 13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rPr>
          <w:b/>
        </w:rPr>
        <w:t xml:space="preserve">4. </w:t>
      </w:r>
      <w:r>
        <w:t>Впредь до приведения нормативных правовых актов Российской Федерации в области государственного регулирования внешнеторговой деятельности в соответствие с настоящим Федеральным законом указанные нормативные правовые акты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