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гарнизонных военных судов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статьей 1 Федерального конституционного закона от 23 июня 1999 года № 1-ФКЗ "О военных судах Российской Федерации"</w:t>
      </w:r>
    </w:p>
    <w:p>
      <w:r>
        <w:t>создать Буденновский гарнизонный военный суд</w:t>
      </w:r>
    </w:p>
    <w:p>
      <w:r>
        <w:t>(Пункт утратил силу - Федеральный закон от 29.12.2020 № 466-ФЗ) 3) (Пункт утратил силу - Федеральный закон от 29.12.2020 № 466-ФЗ) 4) создать Нальчикский гарнизонный военный суд</w:t>
      </w:r>
    </w:p>
    <w:p>
      <w:r>
        <w:t>(Пункт утратил силу - Федеральный закон от 29.12.2020 № 466-ФЗ) 6) (Пункт утратил силу - Федеральный закон от 29.12.2020 № 466-ФЗ) 7) (Пункт утратил силу - Федеральный закон от 29.12.2020 № 466-ФЗ) 8) упразднить Батайский гарнизонный военный суд. Передать в юрисдикцию Ростовского-на-Дону гарнизонного военного суда вопросы осуществления правосудия, относящиеся к ведению Батайского гарнизонного военного суда</w:t>
      </w:r>
    </w:p>
    <w:p>
      <w:r>
        <w:t>упразднить Канский гарнизонный военный суд. Передать в юрисдикцию Красноярского гарнизонного военного суда вопросы осуществления правосудия, относящиеся к ведению Канского гарнизонного военного суда</w:t>
      </w:r>
    </w:p>
    <w:p>
      <w:r>
        <w:t>упразднить Ольгинский гарнизонный военный суд. Передать в юрисдикцию Находкинского гарнизонного военного суда вопросы осуществления правосудия, относящиеся к ведению Ольгинского гарнизонного военного суда</w:t>
      </w:r>
    </w:p>
    <w:p>
      <w:r>
        <w:t>упразднить Петропавловск-Камчатский гарнизонный военный суд. Передать в юрисдикцию 35-го гарнизонного военного суда вопросы осуществления правосудия, относящиеся к ведению Петропавловск-Камчатского гарнизонного военного суда</w:t>
      </w:r>
    </w:p>
    <w:p>
      <w:r>
        <w:t>упразднить Тиксинский гарнизонный военный суд. Передать в юрисдикцию Якутского гарнизонного военного суда вопросы осуществления правосудия, относящиеся к ведению Тиксинского гарнизонного военного суда</w:t>
      </w:r>
    </w:p>
    <w:p>
      <w:r>
        <w:t>упразднить 54-й гарнизонный военный суд. Передать в юрисдикцию Северодвинского гарнизонного военного суда вопросы осуществления правосудия, относящиеся к ведению 54-го гарнизонного военного суда</w:t>
      </w:r>
    </w:p>
    <w:p>
      <w:r>
        <w:t>упразднить 64-й гарнизонный военный суд. Передать в юрисдикцию Черемховского гарнизонного военного суда вопросы осуществления правосудия, относящиеся к ведению 64-го гарнизонного военного суда</w:t>
      </w:r>
    </w:p>
    <w:p>
      <w:r>
        <w:t>Судебному департаменту при Верховном Суде Российской Федерации осуществить организационно-штатные мероприятия по созданию Буденновского гарнизонного военного суда и Нальчикского гарнизонного военного суда в пределах установленной штатной численности судей военных судов, а также по упразднению Батайского, Канского, Ольгинского, Петропавловск-Камчатского, Тиксинского, 54-го и 64-го гарнизонных военных судов</w:t>
      </w:r>
    </w:p>
    <w:p>
      <w:r>
        <w:t>Правительству Российской Федерации обеспечить деятельность вновь созданных Буденновского гарнизонного военного суда и Нальчикского гарнизонного военного суда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2, 3, 5, 6 и 7 статьи 1 настоящего Федерального закона</w:t>
      </w:r>
    </w:p>
    <w:p>
      <w:r>
        <w:rPr>
          <w:b/>
        </w:rPr>
        <w:t xml:space="preserve">2. </w:t>
      </w:r>
      <w:r>
        <w:t>Пункты 2, 3, 5, 6 и 7 статьи 1 настоящего Федерального закона вступают в силу со дня назначения на должность судей Буденновского гарнизонного военного суда и Нальчикского гарнизонного военного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