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переводе земель или земельных участков из одной категории в другую</w:t>
      </w:r>
    </w:p>
    <w:p>
      <w:pPr>
        <w:pStyle w:val="Heading3"/>
      </w:pPr>
      <w:r>
        <w:t>Общие положения</w:t>
      </w:r>
    </w:p>
    <w:p>
      <w:r>
        <w:rPr>
          <w:b/>
        </w:rPr>
        <w:t>Статья 1. Правовое регулирование отношений, возникающих в связи с переводом земель или земельных участков в составе таких земель из одной категории в другую</w:t>
      </w:r>
    </w:p>
    <w:p>
      <w:r>
        <w:t>Правовое регулирование отношений, возникающих в связи с переводом земель или земельных участков в составе таких земель из одной категории в другую, осуществляется Земельным кодексом Российской Федерации, настоящим Федеральным законом, иными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Статья 2. Состав и порядок подготовки документов для перевода земель или земельных участков в составе таких земель из одной категории в другую</w:t>
      </w:r>
    </w:p>
    <w:p>
      <w:r>
        <w:rPr>
          <w:b/>
        </w:rPr>
        <w:t xml:space="preserve">1. </w:t>
      </w:r>
      <w:r>
        <w:t>Для перевода земель или земельных участков в составе таких земель из одной категории в другую заинтересованным лицом подается ходатайство о переводе земель из одной категории в другую или ходатайство о переводе земельных участков из состава земель одной категории в другую (далее также - ходатайство) в исполнительный орган государственной власти или орган местного самоуправления, уполномоченные на рассмотрение этого ходатайства</w:t>
      </w:r>
    </w:p>
    <w:p>
      <w:r>
        <w:rPr>
          <w:b/>
        </w:rPr>
        <w:t xml:space="preserve">2. </w:t>
      </w:r>
      <w:r>
        <w:t>Содержание ходатайства о переводе земель из одной категории в другую и состав прилагаемых к нему документов устанавливаются</w:t>
      </w:r>
    </w:p>
    <w:p>
      <w:r>
        <w:rPr>
          <w:b/>
        </w:rPr>
        <w:t xml:space="preserve">3. </w:t>
      </w:r>
      <w:r>
        <w:t>В ходатайстве о переводе земельных участков из состава земель одной категории в другую указываются</w:t>
      </w:r>
    </w:p>
    <w:p>
      <w:r>
        <w:rPr>
          <w:b/>
        </w:rPr>
        <w:t xml:space="preserve">4. </w:t>
      </w:r>
      <w:r>
        <w:t>Для принятия решения о переводе земельных участков из состава земель одной категории в другую также необходимы следующие документы: (В редакции Федерального закона от 01.07.2011 № 169-ФЗ) 1) (Пункт утратил силу - Федеральный закон от 03.07.2016 № 361-ФЗ) 2) копии документов, удостоверяющих личность заявителя (для заявителей - физических лиц); (В редакции Федерального закона от 20.04.2015 № 102-ФЗ) 21) 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 (Дополнение пунктом - Федеральный закон от 20.04.2015 № 102-ФЗ) 3) выписка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 (В редакции Федерального закона от 03.07.2016 № 361-ФЗ) 4) (Пункт утратил силу - Федеральный закон от 25.12.2023 № 673-ФЗ) 5) 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 (В редакции Федерального закона от 31.12.2014 № 499-ФЗ) 6) (Пункт утратил силу - Федеральный закон от 18.12.2006 № 232-ФЗ)</w:t>
      </w:r>
    </w:p>
    <w:p>
      <w:r>
        <w:rPr>
          <w:b/>
        </w:rPr>
        <w:t xml:space="preserve">41. </w:t>
      </w:r>
      <w:r>
        <w:t>Документы, предусмотренные пунктами 2 и 5 части 4 настоящей статьи, направляются заинтересованным лицом в исполнительный орган государственной власти или орган местного самоуправления. Документы, предусмотренные пунктами 1, 21, 3 и 4 части 4 настоящей статьи, запрашиваются исполнительным органом государственной власти или органом местного самоуправления в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заинтересованное лицо не представило указанные документы самостоятельно. (Дополнение частью - Федеральный закон от 01.07.2011 № 169-ФЗ) (В редакции Федерального закона от 20.04.2015 № 102-ФЗ)</w:t>
      </w:r>
    </w:p>
    <w:p>
      <w:r>
        <w:rPr>
          <w:b/>
        </w:rPr>
        <w:t xml:space="preserve">5. </w:t>
      </w:r>
      <w:r>
        <w:t>Исполнительные органы государственной власти или органы местного самоуправления ходатайствуют о переводе земельных участков из состава земель одной категории в другую без согласия правообладателей земельных участков в случаях перевода земельных участков из состава земель одной категории в другую для создания особо охраняемых природных территорий без изъятия земельных участков у их правообладателей либо в связи с установлением или изменением черты населенных пунктов. (В редакции Федерального закона от 18.12.2006 № 232-ФЗ)</w:t>
      </w:r>
    </w:p>
    <w:p>
      <w:r>
        <w:rPr>
          <w:b/>
        </w:rPr>
        <w:t xml:space="preserve">2. </w:t>
      </w:r>
      <w:r>
        <w:t>органами государственной власти субъектов Российской Федерации в отношении земель сельскохозяйственного назначения, за исключением земель, находящихся в собственности Российской Федерации; (В редакции Федерального закона от 21.07.2005 № 111-ФЗ) 2) уполномоченным Правительством Российской Федерации федеральным органом исполнительной власти в отношении иных земель. (В редакции Федерального закона от 23.07.2008 № 160-ФЗ)</w:t>
      </w:r>
    </w:p>
    <w:p>
      <w:r>
        <w:rPr>
          <w:b/>
        </w:rPr>
        <w:t xml:space="preserve">3. </w:t>
      </w:r>
      <w:r>
        <w:t>кадастровый номер земельного участка</w:t>
      </w:r>
    </w:p>
    <w:p>
      <w:r>
        <w:rPr>
          <w:b/>
        </w:rPr>
        <w:t xml:space="preserve">3. </w:t>
      </w:r>
      <w:r>
        <w:t>категория земель, в состав которых входит земельный участок, и категория земель, перевод в состав которых предполагается осуществить</w:t>
      </w:r>
    </w:p>
    <w:p>
      <w:r>
        <w:rPr>
          <w:b/>
        </w:rPr>
        <w:t xml:space="preserve">3. </w:t>
      </w:r>
      <w:r>
        <w:t>обоснование перевода земельного участка из состава земель одной категории в другую</w:t>
      </w:r>
    </w:p>
    <w:p>
      <w:r>
        <w:rPr>
          <w:b/>
        </w:rPr>
        <w:t xml:space="preserve">3. </w:t>
      </w:r>
      <w:r>
        <w:t>права на земельный участок</w:t>
      </w:r>
    </w:p>
    <w:p>
      <w:r>
        <w:rPr>
          <w:b/>
        </w:rPr>
        <w:t>Статья 3. Порядок рассмотрения ходатайств о переводе земель или земельных участков в составе таких земель из одной категории в другую</w:t>
      </w:r>
    </w:p>
    <w:p>
      <w:r>
        <w:rPr>
          <w:b/>
        </w:rPr>
        <w:t xml:space="preserve">1. </w:t>
      </w:r>
      <w:r>
        <w:t>Ходатайство направляется заинтересованным лицом в исполнительный орган государственной власти или орган местного самоуправления, уполномоченные на рассмотрение этого ходатайства</w:t>
      </w:r>
    </w:p>
    <w:p>
      <w:r>
        <w:rPr>
          <w:b/>
        </w:rPr>
        <w:t xml:space="preserve">2. </w:t>
      </w:r>
      <w:r>
        <w:t>В рассмотрении ходатайства может быть отказано в случае, если</w:t>
      </w:r>
    </w:p>
    <w:p>
      <w:r>
        <w:rPr>
          <w:b/>
        </w:rPr>
        <w:t xml:space="preserve">3. </w:t>
      </w:r>
      <w:r>
        <w:t>Ходатайство, не подлежащее рассмотрению по основаниям, установленным частью 2 настоящей статьи, подлежит возврату заинтересованному лицу в течение тридцати дней со дня его поступления с указанием причин, послуживших основанием для отказа в принятии ходатайства для рассмотрения</w:t>
      </w:r>
    </w:p>
    <w:p>
      <w:r>
        <w:rPr>
          <w:b/>
        </w:rPr>
        <w:t xml:space="preserve">4. </w:t>
      </w:r>
      <w:r>
        <w:t>По результатам рассмотрения ходатайства исполнительным органом государственной власти или органом местного самоуправления принимается акт о переводе земель или земельных участков в составе таких земель из одной категории в другую (далее также - акт о переводе земель или земельных участков) либо акт об отказе в переводе земель или земельных участков в составе таких земель из одной категории в другую (далее также - акт об отказе в переводе земель или земельных участков) в следующие сроки</w:t>
      </w:r>
    </w:p>
    <w:p>
      <w:r>
        <w:rPr>
          <w:b/>
        </w:rPr>
        <w:t xml:space="preserve">5. </w:t>
      </w:r>
      <w:r>
        <w:t>Акт о переводе земель или земельных участков должен содержать следующие сведения</w:t>
      </w:r>
    </w:p>
    <w:p>
      <w:r>
        <w:rPr>
          <w:b/>
        </w:rPr>
        <w:t xml:space="preserve">6. </w:t>
      </w:r>
      <w:r>
        <w:t>Акт о переводе земель или земельных участков не может быть принят на определенный срок</w:t>
      </w:r>
    </w:p>
    <w:p>
      <w:r>
        <w:rPr>
          <w:b/>
        </w:rPr>
        <w:t xml:space="preserve">7. </w:t>
      </w:r>
      <w:r>
        <w:t>Акт о переводе земель или земельных участков либо акт об отказе в переводе земель или земельных участков направляется заинтересованному лицу в течение четырнадцати дней со дня принятия такого акта</w:t>
      </w:r>
    </w:p>
    <w:p>
      <w:r>
        <w:rPr>
          <w:b/>
        </w:rPr>
        <w:t xml:space="preserve">8. </w:t>
      </w:r>
      <w:r>
        <w:t>Акт о переводе земель или земельных участков либо акт об отказе в переводе земель или земельных участков может быть обжалован в суд</w:t>
      </w:r>
    </w:p>
    <w:p>
      <w:r>
        <w:rPr>
          <w:b/>
        </w:rPr>
        <w:t xml:space="preserve">2. </w:t>
      </w:r>
      <w:r>
        <w:t>с ходатайством обратилось ненадлежащее лицо</w:t>
      </w:r>
    </w:p>
    <w:p>
      <w:r>
        <w:rPr>
          <w:b/>
        </w:rPr>
        <w:t xml:space="preserve">2. </w:t>
      </w:r>
      <w:r>
        <w:t>к ходатайству приложены документы, состав, форма или содержание которых не соответствует требованиям земельного законодательства. (В редакции Федерального закона от 21.07.2005 № 111-ФЗ)</w:t>
      </w:r>
    </w:p>
    <w:p>
      <w:r>
        <w:rPr>
          <w:b/>
        </w:rPr>
        <w:t xml:space="preserve">4. </w:t>
      </w:r>
      <w:r>
        <w:t>в течение трех месяцев со дня поступления ходатайства, если иное не установлено нормативными правовыми актами Российской Федерации, - Правительством Российской Федерации</w:t>
      </w:r>
    </w:p>
    <w:p>
      <w:r>
        <w:rPr>
          <w:b/>
        </w:rPr>
        <w:t xml:space="preserve">4. </w:t>
      </w:r>
      <w:r>
        <w:t>в течение двух месяцев со дня поступления ходатайства - исполнительным органом государственной власти субъекта Российской Федерации или органом местного самоуправления</w:t>
      </w:r>
    </w:p>
    <w:p>
      <w:r>
        <w:rPr>
          <w:b/>
        </w:rPr>
        <w:t xml:space="preserve">5. </w:t>
      </w:r>
      <w:r>
        <w:t>основания изменения категории земель</w:t>
      </w:r>
    </w:p>
    <w:p>
      <w:r>
        <w:rPr>
          <w:b/>
        </w:rPr>
        <w:t xml:space="preserve">5. </w:t>
      </w:r>
      <w:r>
        <w:t>границы и описание местоположения земель, для земельных участков также их площадь и кадастровые номера</w:t>
      </w:r>
    </w:p>
    <w:p>
      <w:r>
        <w:rPr>
          <w:b/>
        </w:rPr>
        <w:t xml:space="preserve">5. </w:t>
      </w:r>
      <w:r>
        <w:t>категория земель, перевод из которой осуществляется</w:t>
      </w:r>
    </w:p>
    <w:p>
      <w:r>
        <w:rPr>
          <w:b/>
        </w:rPr>
        <w:t xml:space="preserve">5. </w:t>
      </w:r>
      <w:r>
        <w:t>категория земель, перевод в которую осуществляется</w:t>
      </w:r>
    </w:p>
    <w:p>
      <w:r>
        <w:rPr>
          <w:b/>
        </w:rPr>
        <w:t>Статья 4. Основания отказа в переводе земель или земельных участков в составе таких земель из одной категории в другую</w:t>
      </w:r>
    </w:p>
    <w:p>
      <w:r>
        <w:t>Перевод земель или земельных участков в составе таких земель из одной категории в другую не допускается в случае</w:t>
      </w:r>
    </w:p>
    <w:p>
      <w:r>
        <w:t>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
        <w:t>наличия отрицательного заключения государственной экологической экспертизы в случае, если ее проведение предусмотрено федеральными законами</w:t>
      </w:r>
    </w:p>
    <w:p>
      <w:r>
        <w:t>установления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 (В редакции Федерального закона от 04.12.2006 № 201-ФЗ)</w:t>
      </w:r>
    </w:p>
    <w:p>
      <w:r>
        <w:rPr>
          <w:b/>
        </w:rPr>
        <w:t>Статья 5. Внесение сведений в Единый государственный реестр недвижимости в связи с переводом земель или земельных участков в составе таких земель из одной категории в другую</w:t>
      </w:r>
    </w:p>
    <w:p>
      <w:r>
        <w:t>(Наименование в редакции Федерального закона от 03.07.2016 № 361-ФЗ)</w:t>
      </w:r>
    </w:p>
    <w:p>
      <w:r>
        <w:rPr>
          <w:b/>
        </w:rPr>
        <w:t xml:space="preserve">1. </w:t>
      </w:r>
      <w:r>
        <w:t>Внесение сведений в Единый государственный реестр недвижимости в связи с переводом земель или земельных участков в составе таких земель из одной категории в другую и уведомление правообладателей этих земельных участков о внесении таких сведений в Единый государственный реестр недвижимости осуществляются в порядке, установленном Федеральным законом от 13 июля 2015 года № 218-ФЗ "О государственной регистрации недвижимости". (В редакции Федерального закона от 03.07.2016 № 361-ФЗ)</w:t>
      </w:r>
    </w:p>
    <w:p>
      <w:r>
        <w:rPr>
          <w:b/>
        </w:rPr>
        <w:t xml:space="preserve">2. </w:t>
      </w:r>
      <w:r>
        <w:t>(Часть утратила силу - Федеральный закон от 03.07.2016 № 361-ФЗ)</w:t>
      </w:r>
    </w:p>
    <w:p>
      <w:r>
        <w:rPr>
          <w:b/>
        </w:rPr>
        <w:t xml:space="preserve">21. </w:t>
      </w:r>
      <w:r>
        <w:t>Внесение сведений в Единый государственный реестр недвижимости о принадлежности земельного участка, предоставленного в соответствии с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к определенной категории земель или об изменении принадлежности земельного участка к определенной категории земель осуществляется в соответствии с указанным Федеральным законом. При этом принятие решения об отнесении земельного участка к определенной категории земель или о переводе земельного участка из одной категории земель в другую не требуется. (Дополнение частью - Федеральный закон от 01.05.2016 № 119-ФЗ) (В редакции федеральных законов от 03.07.2016 № 361-ФЗ, от 28.06.2021 № 226-ФЗ)</w:t>
      </w:r>
    </w:p>
    <w:p>
      <w:r>
        <w:rPr>
          <w:b/>
        </w:rPr>
        <w:t xml:space="preserve">3. </w:t>
      </w:r>
      <w:r>
        <w:t>Перевод земель или земельных участков в составе таких земель из одной категории в другую считается состоявшимся с даты внесения изменений в сведения Единого государственного реестра недвижимости о категории земель или земельных участков. (В редакции федеральных законов от 19.07.2011 № 246-ФЗ; от 29.07.2017 № 280-ФЗ)</w:t>
      </w:r>
    </w:p>
    <w:p>
      <w:r>
        <w:rPr>
          <w:b/>
        </w:rPr>
        <w:t xml:space="preserve">4. </w:t>
      </w:r>
      <w:r>
        <w:t>Переоформление правоустанавливающих документов на земельные участки, в отношении которых приняты акты о переводе земельных участков из состава земель одной категории в другую, не требуется</w:t>
      </w:r>
    </w:p>
    <w:p>
      <w:r>
        <w:rPr>
          <w:b/>
        </w:rPr>
        <w:t>Статья 6. Перевод земельных участков из состава земель одной категории в другую в случае изъятия земельных участков для государственных или муниципальных нужд</w:t>
      </w:r>
    </w:p>
    <w:p>
      <w:r>
        <w:t>(Наименование в редакции Федерального закона от 31.12.2014 № 499-ФЗ)</w:t>
      </w:r>
    </w:p>
    <w:p>
      <w:r>
        <w:rPr>
          <w:b/>
        </w:rPr>
        <w:t xml:space="preserve">1. </w:t>
      </w:r>
      <w:r>
        <w:t>В случае необходимости изменения целевого назначения земельного участка в связи с его изъятием для государственных или муниципальных нужд перевод этого земельного участка из состава земель одной категории в другую осуществляется с учетом особенностей, предусмотренных федеральным законом. (В редакции Федерального закона от 31.12.2014 № 499-ФЗ)</w:t>
      </w:r>
    </w:p>
    <w:p>
      <w:r>
        <w:rPr>
          <w:b/>
        </w:rPr>
        <w:t xml:space="preserve">2. </w:t>
      </w:r>
      <w:r>
        <w:t>Исполнительные органы государственной власти или органы местного самоуправления до предоставления заинтересованным гражданину или юридическому лицу изъятого земельного участка обязаны осуществить его перевод из состава земель определенной категории в категорию, обеспечивающую разрешенное использование этого земельного участка по целевому назначению. (В редакции Федерального закона от 31.12.2014 № 499-ФЗ)</w:t>
      </w:r>
    </w:p>
    <w:p>
      <w:pPr>
        <w:pStyle w:val="Heading3"/>
      </w:pPr>
      <w:r>
        <w:t>Особенности перевода земель или земельных участков в составе таких земель из одной категории в другую</w:t>
      </w:r>
    </w:p>
    <w:p>
      <w:r>
        <w:rPr>
          <w:b/>
        </w:rPr>
        <w:t>Статья 7. Особенности перевода земель сельскохозяйственных угодий или земельных участков в составе таких земель из земель сельскохозяйственного назначения в другую категорию</w:t>
      </w:r>
    </w:p>
    <w:p>
      <w:r>
        <w:rPr>
          <w:b/>
        </w:rPr>
        <w:t xml:space="preserve">1. </w:t>
      </w:r>
      <w:r>
        <w:t>Перевод земель сельскохозяйственных угодий или земельных участков в составе таких земель из земель сельскохозяйственного назначения в другую категорию допускается в исключительных случаях, связанных</w:t>
      </w:r>
    </w:p>
    <w:p>
      <w:r>
        <w:rPr>
          <w:b/>
        </w:rPr>
        <w:t xml:space="preserve">2. </w:t>
      </w:r>
      <w:r>
        <w:t>Перевод земель сельскохозяйственных угодий или земельных участков в составе таких земель из земель сельскохозяйственного назначения, кадастровая стоимость которых на пятьдесят и более процентов превышает средний уровень кадастровой стоимости по муниципальному району (муниципальному округу, городскому округу), и особо ценных продуктивных сельскохозяйственных угодий, указанных в пункте 4 статьи 79 Земельного кодекса Российской Федерации, в другую категорию не допускается, за исключением случаев, установленных пунктами 3, 6, 7 и 8 части 1 настоящей статьи. (В редакции федеральных законов от 21.07.2005 № 111-ФЗ, от 13.06.2023 № 228-ФЗ)</w:t>
      </w:r>
    </w:p>
    <w:p>
      <w:r>
        <w:rPr>
          <w:b/>
        </w:rPr>
        <w:t xml:space="preserve">1. </w:t>
      </w:r>
      <w:r>
        <w:t>с консервацией земель</w:t>
      </w:r>
    </w:p>
    <w:p>
      <w:r>
        <w:rPr>
          <w:b/>
        </w:rPr>
        <w:t xml:space="preserve">1. </w:t>
      </w:r>
      <w:r>
        <w:t>с созданием особо охраняемых природных территорий или с отнесением земель к землям природоохранного, историко-культурного, рекреационного и иного особо ценного назначения; (В редакции Федерального закона от 21.07.2005 № 111-ФЗ) 3) с установлением или изменением черты населенных пунктов; (В редакции Федерального закона от 18.12.2006 № 232-ФЗ) 4) с размещением промышленных объектов на землях, кадастровая стоимость которых не превышает средний уровень кадастровой стоимости по муниципальному району (муниципальному округу, городскому округу), а также на других землях и с иными несельскохозяйственными нуждами при отсутствии иных вариантов размещения этих объектов, за исключением размещения на землях, указанных в части 2 настоящей статьи; (В редакции федеральных законов от 21.07.2005 № 111-ФЗ, от 13.06.2023 № 228-ФЗ) 5) с включением непригодных для осуществления сельскохозяйственного производства земель в состав земель лесного фонда, земель водного фонда или земель запаса</w:t>
      </w:r>
    </w:p>
    <w:p>
      <w:r>
        <w:rPr>
          <w:b/>
        </w:rPr>
        <w:t xml:space="preserve">1. </w:t>
      </w:r>
      <w:r>
        <w:t>со строительством дорог, линий электропередачи, линий связи (в том числе линейно-кабельных сооружений), нефтепроводов, газопроводов и иных трубопроводов, железнодорожных линий и других подобных сооружений (далее - линейные объекты) при наличии утвержденного в установленном порядке проекта рекультивации части сельскохозяйственных угодий, предоставляемой на период осуществления строительства линейных объектов; (В редакции Федерального закона от 21.07.2005 № 111-ФЗ) 7) с выполнением международных обязательств Российской Федерации, обеспечением обороны страны и безопасности государства при отсутствии иных вариантов размещения соответствующих объектов; (В редакции Федерального закона от 21.07.2005 № 111-ФЗ) 8) с добычей полезных ископаемых при наличии утвержденного проекта рекультивации земель; (Дополнение пунктом - Федеральный закон от 21.07.2005 № 111-ФЗ) 9) с размещением объектов социального, коммунально-бытового назначения, объектов здравоохранения, образования при отсутствии иных вариантов размещения этих объектов. (Дополнение пунктом - Федеральный закон от 21.07.2005 № 111-ФЗ)</w:t>
      </w:r>
    </w:p>
    <w:p>
      <w:r>
        <w:rPr>
          <w:b/>
        </w:rPr>
        <w:t>Статья 8. Особенности перевода земель населенных пунктов или земельных участков в составе таких земель в другую категорию, а также перевода земель или земельных участков в составе таких земель из других категорий в земли населенных пунктов</w:t>
      </w:r>
    </w:p>
    <w:p>
      <w:r>
        <w:t>(Наименование в редакции Федерального закона от 18.12.2006 № 232-ФЗ)</w:t>
      </w:r>
    </w:p>
    <w:p>
      <w:r>
        <w:rPr>
          <w:b/>
        </w:rPr>
        <w:t xml:space="preserve">1. </w:t>
      </w:r>
      <w:r>
        <w:t>Установление или изменение границ населенных пунктов, а также включение земельных участков в границы населенных пунктов либо исключение земельных участков из границ населенных пунктов является переводом земель населенных пунктов или земельных участков в составе таких земель в другую категорию либо переводом земель или земельных участков в составе таких земель из других категорий в земли населенных пунктов. (В редакции Федерального закона от 18.12.2006 № 232-ФЗ)</w:t>
      </w:r>
    </w:p>
    <w:p>
      <w:r>
        <w:rPr>
          <w:b/>
        </w:rPr>
        <w:t xml:space="preserve">2. </w:t>
      </w:r>
      <w:r>
        <w:t>(Часть утратила силу - Федеральный закон от 21.07.2005 № 111-ФЗ)</w:t>
      </w:r>
    </w:p>
    <w:p>
      <w:r>
        <w:rPr>
          <w:b/>
        </w:rPr>
        <w:t xml:space="preserve">3. </w:t>
      </w:r>
      <w:r>
        <w:t>Сведения о кадастровых номерах земельных участков, включенных в границы населенных пунктов или исключенных из границ населенных пунктов, в порядке, предусмотренном статьей 5 настоящего Федерального закона, направляются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для внесения соответствующих изменений в Единый государственный реестр недвижимости органами, указанными в части 1 статьи 5 настоящего Федерального закона. (В редакции федеральных законов от 18.12.2006 № 232-ФЗ; от 13.05.2008 № 66-ФЗ; от 20.03.2011 № 41-ФЗ; от 03.07.2016 № 361-ФЗ)</w:t>
      </w:r>
    </w:p>
    <w:p>
      <w:r>
        <w:rPr>
          <w:b/>
        </w:rPr>
        <w:t>Статья 9. Особенности перевода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или земельных участков в составе таких земель в другую категорию</w:t>
      </w:r>
    </w:p>
    <w:p>
      <w:r>
        <w:rPr>
          <w:b/>
        </w:rPr>
        <w:t xml:space="preserve">1. </w:t>
      </w:r>
      <w:r>
        <w:t>Перевод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(далее - земли промышленности и иного специального назначения) или земельных участков в составе таких земель в другую категорию осуществляется без ограничений, за исключением случаев, указанных в частях 2 и 3 настоящей статьи</w:t>
      </w:r>
    </w:p>
    <w:p>
      <w:r>
        <w:rPr>
          <w:b/>
        </w:rPr>
        <w:t xml:space="preserve">2. </w:t>
      </w:r>
      <w:r>
        <w:t>Перевод земель промышленности и иного специального назначения или земельных участков в составе таких земель, которые нарушены, загрязнены или застроены зданиями, строениями, сооружениями, подлежащими сносу (в том числе подземными), в другую категорию допускается при наличии утвержденного проекта рекультивации земель</w:t>
      </w:r>
    </w:p>
    <w:p>
      <w:r>
        <w:rPr>
          <w:b/>
        </w:rPr>
        <w:t xml:space="preserve">3. </w:t>
      </w:r>
      <w:r>
        <w:t>Перевод земель промышленности и иного специального назначения или земельных участков в составе таких земель, на которых осуществлялась связанная с нарушением почвенного слоя деятельность, в другую категорию допускается только после восстановления нарушенных земель в соответствии с утвержденным проектом рекультивации земель, за исключением случаев, если такой перевод осуществляется по ходатайству исполнительных органов государственной власти или органов местного самоуправления</w:t>
      </w:r>
    </w:p>
    <w:p>
      <w:r>
        <w:rPr>
          <w:b/>
        </w:rPr>
        <w:t>Статья 10. Особенности перевода земель особо охраняемых территорий и объектов или земельных участков в составе таких земель в другую категорию, а также перевода земель или земельных участков в составе таких земель из других категорий в земли особо охраняемых территорий и объектов</w:t>
      </w:r>
    </w:p>
    <w:p>
      <w:r>
        <w:t>(Наименование в редакции Федерального закона от 30.10.2007 № 240-ФЗ)</w:t>
      </w:r>
    </w:p>
    <w:p>
      <w:r>
        <w:rPr>
          <w:b/>
        </w:rPr>
        <w:t xml:space="preserve">1. </w:t>
      </w:r>
      <w:r>
        <w:t>Перевод земель особо охраняемых территорий и объектов или земельных участков в составе таких земель в другую категорию осуществляется при наличии положительных заключений государственной экологической экспертизы и иных установленных федеральными законами экспертиз в соответствии с законодательством Российской Федерации об охране окружающей среды в случае, если их использование по целевому назначению ввиду утраты ими особого природоохранного, научного, историко-культурного, эстетического, рекреационного, оздоровительного и иного особо ценного значения невозможно. (В редакции Федерального закона от 30.10.2007 № 240-ФЗ)</w:t>
      </w:r>
    </w:p>
    <w:p>
      <w:r>
        <w:rPr>
          <w:b/>
        </w:rPr>
        <w:t xml:space="preserve">2. </w:t>
      </w:r>
      <w:r>
        <w:t>Перевод земель другой категории или земельных участков в составе таких земель в земли особо охраняемых территорий и объектов (за исключением земель населенных пунктов) допускается в случае</w:t>
      </w:r>
    </w:p>
    <w:p>
      <w:r>
        <w:rPr>
          <w:b/>
        </w:rPr>
        <w:t xml:space="preserve">3. </w:t>
      </w:r>
      <w:r>
        <w:t>Установление или изменение границ туристско-рекреационной особой экономической зоны, а также включение земельных участков в границы туристско-рекреационной особой экономической зоны либо исключение земельных участков из границ туристско-рекреационной особой экономической зоны является переводом земель особо охраняемых территорий и объектов или земельных участков в составе таких земель в другую категорию либо переводом земель или земельных участков в составе таких земель из других категорий в земли особо охраняемых территорий и объектов. (Дополнение частью - Федеральный закон от 30.10.2007 № 240-ФЗ)</w:t>
      </w:r>
    </w:p>
    <w:p>
      <w:r>
        <w:rPr>
          <w:b/>
        </w:rPr>
        <w:t xml:space="preserve">4. </w:t>
      </w:r>
      <w:r>
        <w:t>Сведения о кадастровых номерах земельных участков, включенных в границы туристско-рекреационной особой экономической зоны или исключенных из границ туристско-рекреационной особой экономической зоны, направляются в порядке, предусмотренном статьей 5 настоящего Федерального закона, органом управления особой экономической зоной в орган, осуществляющий деятельность по ведению государственного земельного кадастра, для внесения соответствующих изменений в документы государственного земельного кадастра. (Дополнение частью - Федеральный закон от 30.10.2007 № 240-ФЗ)</w:t>
      </w:r>
    </w:p>
    <w:p>
      <w:r>
        <w:rPr>
          <w:b/>
        </w:rPr>
        <w:t xml:space="preserve">2. </w:t>
      </w:r>
      <w:r>
        <w:t>создания особо охраняемых территорий</w:t>
      </w:r>
    </w:p>
    <w:p>
      <w:r>
        <w:rPr>
          <w:b/>
        </w:rPr>
        <w:t xml:space="preserve">2. </w:t>
      </w:r>
      <w:r>
        <w:t>создания туристско-рекреационных особых экономических зон</w:t>
      </w:r>
    </w:p>
    <w:p>
      <w:r>
        <w:rPr>
          <w:b/>
        </w:rPr>
        <w:t xml:space="preserve">2. </w:t>
      </w:r>
      <w:r>
        <w:t>в иных установленных Земельным кодексом Российской Федерации и другими федеральными законами случаях. (Дополнение частью - Федеральный закон от 30.10.2007 № 240-ФЗ)</w:t>
      </w:r>
    </w:p>
    <w:p>
      <w:r>
        <w:rPr>
          <w:b/>
        </w:rPr>
        <w:t>Статья 11. Особенности перевода земель лесного фонда, занятых защитными лесами, или земельных участков в составе таких земель в земли других категорий</w:t>
      </w:r>
    </w:p>
    <w:p>
      <w:r>
        <w:rPr>
          <w:b/>
        </w:rPr>
        <w:t xml:space="preserve">1. </w:t>
      </w:r>
      <w:r>
        <w:t>Если иное не предусмотрено частью 3 настоящей статьи, перевод земель лесного фонда, занятых защитными лесами, или земельных участков в составе таких земель в земли других категорий разрешается в случае: (В редакции Федерального закона от 02.07.2021 № 301-ФЗ) 1) организации особо охраняемых природных территорий;</w:t>
      </w:r>
    </w:p>
    <w:p>
      <w:r>
        <w:rPr>
          <w:b/>
        </w:rPr>
        <w:t xml:space="preserve">2. </w:t>
      </w:r>
      <w:r>
        <w:t>(Дополнение частью - Федеральный закон от 10.05.2007 № 69-ФЗ) (Утратила силу - Федеральный закон от 14.03.2009 № 32-ФЗ)</w:t>
      </w:r>
    </w:p>
    <w:p>
      <w:r>
        <w:rPr>
          <w:b/>
        </w:rPr>
        <w:t xml:space="preserve">3. </w:t>
      </w:r>
      <w:r>
        <w:t>Перевод земельных участков из состава земель лесного фонда, предоставленных в пользование для осуществления рекреационной деятельности в соответствии с Лесным кодексом Российской Федерации, в земли других категорий запрещается. (Дополнение частью - Федеральный закон от 02.07.2021 № 301-ФЗ) (Статья в редакции Федерального закона от 04.12.2006 № 201-ФЗ)</w:t>
      </w:r>
    </w:p>
    <w:p>
      <w:r>
        <w:rPr>
          <w:b/>
        </w:rPr>
        <w:t xml:space="preserve">1. </w:t>
      </w:r>
      <w:r>
        <w:t>установления или изменения границы населенного пункта; (В редакции Федерального закона от 20.03.2011 № 41-ФЗ) 3) размещения объектов государственного или муниципального значения при отсутствии других вариантов возможного размещения этих объектов</w:t>
      </w:r>
    </w:p>
    <w:p>
      <w:r>
        <w:rPr>
          <w:b/>
        </w:rPr>
        <w:t xml:space="preserve">1. </w:t>
      </w:r>
      <w:r>
        <w:t>создания туристско-рекреационных особых экономических зон. (Дополнение пунктом - Федеральный закон от 25.12.2009 № 340-ФЗ)</w:t>
      </w:r>
    </w:p>
    <w:p>
      <w:r>
        <w:rPr>
          <w:b/>
        </w:rPr>
        <w:t>Статья 12. Особенности перевода земель водного фонда или земельных участков в составе таких земель в другую категорию, а также особенности перевода земель другой категории или земельных участков в составе таких земель в земли водного фонда</w:t>
      </w:r>
    </w:p>
    <w:p>
      <w:r>
        <w:t>(Наименование в редакции Федерального закона от 03.06.2006 № 73-ФЗ)</w:t>
      </w:r>
    </w:p>
    <w:p>
      <w:r>
        <w:rPr>
          <w:b/>
        </w:rPr>
        <w:t xml:space="preserve">1. </w:t>
      </w:r>
      <w:r>
        <w:t>Перевод земель водного фонда или земельных участков в составе таких земель в другую категорию допускается в случаях: (В редакции Федерального закона от 03.06.2006 № 73-ФЗ) 1) создания особо охраняемых природных территорий;</w:t>
      </w:r>
    </w:p>
    <w:p>
      <w:r>
        <w:rPr>
          <w:b/>
        </w:rPr>
        <w:t xml:space="preserve">11. </w:t>
      </w:r>
      <w:r>
        <w:t>Ввод искусственно созданного земельного участка в эксплуатацию на водном объекте, находящемся в федеральной собственности, является переводом земель водного фонда в земли категории, указанной в разрешении на создание искусственного земельного участка на водном объекте, находящемся в федеральной собственности, либо в решении о создании морского порта или о расширении территории морского порта, предусматривающем создание искусственного земельного участка. (Дополнение частью - Федеральный закон от 19.07.2011 № 246-ФЗ) (В редакции Федерального закона от 30.12.2021 № 492-ФЗ)</w:t>
      </w:r>
    </w:p>
    <w:p>
      <w:r>
        <w:rPr>
          <w:b/>
        </w:rPr>
        <w:t xml:space="preserve">2. </w:t>
      </w:r>
      <w:r>
        <w:t>Перевод земель другой категории или земельных участков в составе таких земель в земли водного фонда допускается в случае</w:t>
      </w:r>
    </w:p>
    <w:p>
      <w:r>
        <w:rPr>
          <w:b/>
        </w:rPr>
        <w:t xml:space="preserve">1. </w:t>
      </w:r>
      <w:r>
        <w:t>установления или изменения границ населенных пунктов; (В редакции Федерального закона от 18.12.2006 № 232-ФЗ) 3) размещения объектов государственного или муниципального значения при отсутствии иных вариантов размещения этих объектов</w:t>
      </w:r>
    </w:p>
    <w:p>
      <w:r>
        <w:rPr>
          <w:b/>
        </w:rPr>
        <w:t xml:space="preserve">1. </w:t>
      </w:r>
      <w:r>
        <w:t>прекращения существования водных объектов, изменения русла, границ и иных изменений местоположения водных объектов, в том числе связанных с созданием искусственных земельных участков в случаях, предусмотренных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при наличии положительного заключения государственной экологической экспертизы. (В редакции федеральных законов от 08.11.2007 № 261-ФЗ; от 19.07.2011 № 246-ФЗ)</w:t>
      </w:r>
    </w:p>
    <w:p>
      <w:r>
        <w:rPr>
          <w:b/>
        </w:rPr>
        <w:t xml:space="preserve">2. </w:t>
      </w:r>
      <w:r>
        <w:t>если земли заняты водными объектами</w:t>
      </w:r>
    </w:p>
    <w:p>
      <w:r>
        <w:rPr>
          <w:b/>
        </w:rPr>
        <w:t xml:space="preserve">2. </w:t>
      </w:r>
      <w:r>
        <w:t>строительства водохранилищ и иных искусственных водных объектов, а также гидротехнических и иных сооружений, расположенных на водных объектах</w:t>
      </w:r>
    </w:p>
    <w:p>
      <w:r>
        <w:rPr>
          <w:b/>
        </w:rPr>
        <w:t xml:space="preserve">2. </w:t>
      </w:r>
      <w:r>
        <w:t>изменения русла рек и иных изменений местоположения водных объектов. (Дополнение частью - Федеральный закон от 03.06.2006 № 73-ФЗ)</w:t>
      </w:r>
    </w:p>
    <w:p>
      <w:r>
        <w:rPr>
          <w:b/>
        </w:rPr>
        <w:t>Статья 13. Особенности перевода земельного участка из состава земель запаса в другую категорию земель</w:t>
      </w:r>
    </w:p>
    <w:p>
      <w:r>
        <w:t>Перевод земельного участка из состава земель запаса в другую категорию земель в зависимости от целей дальнейшего использования этого земельного участка осуществляется только после формирования в установленном порядке земельного участка, в отношении которого принимается акт о переводе земельного участка из состава земель запаса в другую категорию земель.</w:t>
      </w:r>
    </w:p>
    <w:p>
      <w:pPr>
        <w:pStyle w:val="Heading3"/>
      </w:pPr>
      <w:r>
        <w:t>Переходные и заключительные положения</w:t>
      </w:r>
    </w:p>
    <w:p>
      <w:r>
        <w:rPr>
          <w:b/>
        </w:rPr>
        <w:t>Статья 14. Отнесение земель или земельных участков в составе таких земель к определенной категории</w:t>
      </w:r>
    </w:p>
    <w:p>
      <w:r>
        <w:rPr>
          <w:b/>
        </w:rPr>
        <w:t xml:space="preserve">1. </w:t>
      </w:r>
      <w:r>
        <w:t>Отнесение земель или земельных участков в составе таких земель к одной из установленных Земельным кодексом Российской Федерации категорий земель является обязательным</w:t>
      </w:r>
    </w:p>
    <w:p>
      <w:r>
        <w:rPr>
          <w:b/>
        </w:rPr>
        <w:t xml:space="preserve">2. </w:t>
      </w:r>
      <w:r>
        <w:t>В случае, если категория земель указана не в Едином государственном реестре недвижимости, а в правоустанавливающих или правоудостоверяющих документах на земельные участки, внесение изменений в соответствии со статьей 5 настоящего Федерального закона в сведения Единого государственного реестра недвижимости осуществляется на основании правоустанавливающих или правоудостоверяющих документов на земельные участки по заявлениям правообладателей земельных участков</w:t>
      </w:r>
    </w:p>
    <w:p>
      <w:r>
        <w:rPr>
          <w:b/>
        </w:rPr>
        <w:t xml:space="preserve">3. </w:t>
      </w:r>
      <w:r>
        <w:t>В случае, если в соответствии со сведениями, содержащимися в государственном лесном реестре, лесном плане субъекта Российской Федерации, земельный участок относится к категории земель лесного фонда, а в соответствии со сведениями Единого государственного реестра недвижимости, правоустанавливающими или правоудостоверяющими документами на земельные участки этот земельный участок отнесен к иной категории земель, принадлежность земельного участка к определенной категории земель определяется в соответствии со сведениями, содержащимися в Едином государственном реестре недвижимости, либо в соответствии со сведениями, указанными в правоустанавливающих или правоудостоверяющих документах на земельные участки, при отсутствии таких сведений в Едином государственном реестре недвижимости, за исключением случаев, предусмотренных частями 6 и 9 настоящей статьи. Правила настоящей части применяются в случае, если права правообладателя или предыдущих правообладателей на земельный участок возникли до 1 января 2016 года. (В редакции Федерального закона от 13.06.2023 № 248-ФЗ)</w:t>
      </w:r>
    </w:p>
    <w:p>
      <w:r>
        <w:rPr>
          <w:b/>
        </w:rPr>
        <w:t xml:space="preserve">4. </w:t>
      </w:r>
      <w:r>
        <w:t>Земельный участок подлежит отнесению к землям населенных пунктов, если он находится в границах населенного пункта, или к категории земель сельскохозяйственного назначения в иных случаях, если в соответствии со сведениями, содержащимися в государственном лесном реестре, лесном плане субъекта Российской Федерации, а также сведениями Единого государственного реестра недвижимости, правоустанавливающими и (или) правоудостоверяющими документами на земельные участки земельный участок относится к категории земель лесного фонда, но до 8 августа 2008 года</w:t>
      </w:r>
    </w:p>
    <w:p>
      <w:r>
        <w:rPr>
          <w:b/>
        </w:rPr>
        <w:t xml:space="preserve">5. </w:t>
      </w:r>
      <w:r>
        <w:t>Положения части 4 настоящей статьи применяются также в случае перехода прав граждан на указанный земельный участок после 8 августа 2008 года</w:t>
      </w:r>
    </w:p>
    <w:p>
      <w:r>
        <w:rPr>
          <w:b/>
        </w:rPr>
        <w:t xml:space="preserve">6. </w:t>
      </w:r>
      <w:r>
        <w:t>Положения части 3 настоящей статьи не распространяются на земельные участки</w:t>
      </w:r>
    </w:p>
    <w:p>
      <w:r>
        <w:rPr>
          <w:b/>
        </w:rPr>
        <w:t xml:space="preserve">7. </w:t>
      </w:r>
      <w:r>
        <w:t>В случае, если границы особо охраняемых природных территорий, территорий объектов культурного наследия религиозного назначения не установлены, положения части 3 настоящей статьи не применяются, если после установления границ указанных территорий земельный участок будет расположен в границах указанных территорий. (В редакции Федерального закона от 13.06.2023 № 248-ФЗ)</w:t>
      </w:r>
    </w:p>
    <w:p>
      <w:r>
        <w:rPr>
          <w:b/>
        </w:rPr>
        <w:t xml:space="preserve">8. </w:t>
      </w:r>
      <w:r>
        <w:t>Положения части 3 настоящей статьи применяются в отношении земельных участков, указанных в частях 6 и 7 настоящей статьи, в случае, если в течение трех месяцев со дня направления решения о необходимости устранения реестровой ошибки в соответствии с Федеральным законом от 13 июля 2015 года № 218-ФЗ "О государственной регистрации недвижимости" в орган регистрации прав не поступило уведомление федерального органа исполнительной власти, уполномоченного на осуществление защиты, в том числе в судебном порядке, имущественных прав и законных интересов Российской Федерации в области лесных отношений, об обращении в суд с иском об оспаривании зарегистрированного права на такой земельный участок. (В редакции Федерального закона от 13.06.2023 № 248-ФЗ)</w:t>
      </w:r>
    </w:p>
    <w:p>
      <w:r>
        <w:rPr>
          <w:b/>
        </w:rPr>
        <w:t xml:space="preserve">9. </w:t>
      </w:r>
      <w:r>
        <w:t>В случае, если земельный участок в соответствии со сведениями Единого государственного реестра недвижимости относится к категории земель запаса, а в соответствии со сведениями, содержащимися в государственном лесном реестре, лесном плане субъекта Российской Федерации, находится в границах лесничества, расположенного на землях лесного фонда, такой земельный участок относится к категории земель лесного фонда. В этом случае орган регистрации прав вносит изменения в сведения Единого государственного реестра недвижимости о таком земельном участке путем указания на его принадлежность к категории земель лесного фонда. (В редакции федеральных законов от 27.12.2018 № 538-ФЗ, от 13.06.2023 № 248-ФЗ)</w:t>
      </w:r>
    </w:p>
    <w:p>
      <w:r>
        <w:rPr>
          <w:b/>
        </w:rPr>
        <w:t xml:space="preserve">10. </w:t>
      </w:r>
      <w:r>
        <w:t>В случае наличия противоречия между данными о принадлежности земельных участков к землям определенной категории, указанными в Едином государственном реестре недвижимости, и данными, указанными в правоустанавливающих или правоудостоверяющих документах на земельные участки, если такие документы получены до дня вступления в силу настоящего Федерального закона, отнесение земельных участков к землям определенной категории осуществляется на основании данных, указанных в правоустанавливающих или правоудостоверяющих документах на земельные участки, по заявлениям правообладателей земельных участков. Указанное правило не применяется, если в отношении земельного участка был принят акт о его переводе из одной категории в другую (решение об отнесении земельного участка к определенной категории)</w:t>
      </w:r>
    </w:p>
    <w:p>
      <w:r>
        <w:rPr>
          <w:b/>
        </w:rPr>
        <w:t xml:space="preserve">11. </w:t>
      </w:r>
      <w:r>
        <w:t>В случае, если категория земель не указана в Едином государственном реестре недвижимости, правоустанавливающих или правоудостоверяющих документах на земельный участок, принимается решение органа местного самоуправления муниципального округа, городского округа или муниципального района об отнесении земельного участка к землям определенной категории в зависимости от цели использования, для которой он предоставлялся с учетом требований части 12 настоящей статьи. Указанное правило применяется независимо от наличия в государственном лесном реестре, лесном плане субъекта Российской Федерации и (или) лесоустроительной документации сведений о нахождении земельного участка в границах земель лесного фонда. (В редакции Федерального закона от 13.06.2023 № 228-ФЗ)</w:t>
      </w:r>
    </w:p>
    <w:p>
      <w:r>
        <w:rPr>
          <w:b/>
        </w:rPr>
        <w:t xml:space="preserve">12. </w:t>
      </w:r>
      <w:r>
        <w:t>Земельные участки, расположенные в границах населенных пунктов, подлежат отнесению к землям населенных пунктов. Земельные участки, расположенные вне границ населенных пунктов, подлежат отнесению к определенной категории земель в зависимости от нахождения земельного участка в определенной территориальной зоне, установленной правилами землепользования и застройки, а при отсутствии утвержденных правил землепользования и застройки в зависимости от документально подтвержденного фактического использования земельного участка</w:t>
      </w:r>
    </w:p>
    <w:p>
      <w:r>
        <w:rPr>
          <w:b/>
        </w:rPr>
        <w:t xml:space="preserve">13. </w:t>
      </w:r>
      <w:r>
        <w:t>Если в результате проведения государственного кадастрового учета в связи с уточнением описания местоположения границ земельного участка, не относящегося к категории земель населенных пунктов, указанный земельный участок в соответствии со сведениями Единого государственного реестра недвижимости расположен в границах населенного пункта, сведения о которых внесены в Единый государственный реестр недвижимости, такой земельный участок считается отнесенным к категории земель населенных пунктов независимо от наличия иных сведений о категории земель в правоустанавливающих или правоудостоверяющих документах на земельный участок, а также в государственном лесном реестре, лесном плане субъекта Российской Федерации. В этом случае орган регистрации прав одновременно с внесением в Единый государственный реестр недвижимости сведений об уточненном описании местоположения границ земельного участка вносит изменения в сведения Единого государственного реестра недвижимости о таком земельном участке путем указания на его принадлежность к категории земель населенных пунктов</w:t>
      </w:r>
    </w:p>
    <w:p>
      <w:r>
        <w:rPr>
          <w:b/>
        </w:rPr>
        <w:t xml:space="preserve">14. </w:t>
      </w:r>
      <w:r>
        <w:t>Отнесение земельного участка к определенной категории земель в случаях, указанных в частях 11 и 12 настоящей статьи, осуществляется в порядке, установленном статьями 2, 3, 4, 5 и 15 настоящего Федерального закона</w:t>
      </w:r>
    </w:p>
    <w:p>
      <w:r>
        <w:rPr>
          <w:b/>
        </w:rPr>
        <w:t xml:space="preserve">15. </w:t>
      </w:r>
      <w:r>
        <w:t>В случаях, указанных в частях 4, 9 и 13 настоящей статьи, принятие акта о переводе земельного участка из одной категории в другую (решения об отнесении земельного участка к соответствующей категории земель) не требуется. (Статья в редакции Федерального закона от 29.07.2017 № 280-ФЗ)</w:t>
      </w:r>
    </w:p>
    <w:p>
      <w:r>
        <w:rPr>
          <w:b/>
        </w:rPr>
        <w:t xml:space="preserve">4. </w:t>
      </w:r>
      <w:r>
        <w:t>предоставлен для ведения огородничества, садоводства или дачного хозяйства гражданину, садоводческому, огородническому или дачному некоммерческому объединению граждан, иной организации, при которой было создано или организовано указанное объединение, либо образован из указанного земельного участка</w:t>
      </w:r>
    </w:p>
    <w:p>
      <w:r>
        <w:rPr>
          <w:b/>
        </w:rPr>
        <w:t xml:space="preserve">4. </w:t>
      </w:r>
      <w:r>
        <w:t>предоставлен для строительства и (или) эксплуатации жилого дома либо образован из указанного земельного участка</w:t>
      </w:r>
    </w:p>
    <w:p>
      <w:r>
        <w:rPr>
          <w:b/>
        </w:rPr>
        <w:t xml:space="preserve">4. </w:t>
      </w:r>
      <w:r>
        <w:t>предоставлен для личного подсобного хозяйства либо образован из указанного земельного участка</w:t>
      </w:r>
    </w:p>
    <w:p>
      <w:r>
        <w:rPr>
          <w:b/>
        </w:rPr>
        <w:t xml:space="preserve">6. </w:t>
      </w:r>
      <w:r>
        <w:t>расположенные в границах особо охраняемых природных территорий, территорий объектов культурного наследия религиозного назначения; (В редакции Федерального закона от 13.06.2023 № 248-ФЗ) 2)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если на таких земельных участках отсутствуют объекты недвижимости, права на которые зарегистрированы</w:t>
      </w:r>
    </w:p>
    <w:p>
      <w:r>
        <w:rPr>
          <w:b/>
        </w:rPr>
        <w:t xml:space="preserve">6. </w:t>
      </w:r>
      <w:r>
        <w:t>земельные участки, относящиеся к землям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при наличии в Едином государственном реестре недвижимости сведений о результатах проведения федерального государственного земельного контроля (надзора), подтверждающих факты, указанные в пункте 1 статьи 6 указанного Федерального закона. (В редакции Федерального закона от 13.06.2023 № 248-ФЗ)</w:t>
      </w:r>
    </w:p>
    <w:p>
      <w:r>
        <w:rPr>
          <w:b/>
        </w:rPr>
        <w:t>Статья 15. Перевод земель или земельных участков в составе таких земель из одной категории в другую и отнесение земель или земельных участков в составе таких земель к определенной категории земель до разграничения государственной собственности на землю</w:t>
      </w:r>
    </w:p>
    <w:p>
      <w:r>
        <w:rPr>
          <w:b/>
        </w:rPr>
        <w:t xml:space="preserve">1. </w:t>
      </w:r>
      <w:r>
        <w:t>До разграничения государственной собственности на землю перевод находящихся в государственной собственности земель или земельных участков в составе таких земель из одной категории в другую осуществляется Правительством Российской Федерации при переводе</w:t>
      </w:r>
    </w:p>
    <w:p>
      <w:r>
        <w:rPr>
          <w:b/>
        </w:rPr>
        <w:t xml:space="preserve">2. </w:t>
      </w:r>
      <w:r>
        <w:t>В иных помимо предусмотренных частью 1 настоящей статьи случаях до разграничения государственной собственности на землю перевод находящихся в государственной собственности земель или земельных участков в составе таких земель из одной категории в другую осуществляется органами исполнительной власти субъектов Российской Федерации или в случаях, установленных законами субъектов Российской Федерации, органами местного самоуправления</w:t>
      </w:r>
    </w:p>
    <w:p>
      <w:r>
        <w:rPr>
          <w:b/>
        </w:rPr>
        <w:t xml:space="preserve">3. </w:t>
      </w:r>
      <w:r>
        <w:t>До разграничения государственной собственности на землю отнесение находящихся в государственной собственности земель или земельных участков в составе таких земель к землям населенных пунктов, границы которых установлены до дня вступления в силу настоящего Федерального закона, осуществляется органами местного самоуправления муниципальных округов, городских округов, муниципальных районов без согласования с правообладателями земельных участков. (В редакции федеральных законов от 21.07.2005 № 111-ФЗ, от 18.12.2006 № 232-ФЗ, от 20.03.2011 № 41-ФЗ, от 13.06.2023 № 228-ФЗ)</w:t>
      </w:r>
    </w:p>
    <w:p>
      <w:r>
        <w:rPr>
          <w:b/>
        </w:rPr>
        <w:t xml:space="preserve">4. </w:t>
      </w:r>
      <w:r>
        <w:t>В иных помимо предусмотренных частью 3 настоящей статьи случаях до разграничения государственной собственности на землю отнесение находящихся в государственной собственности земель или земельных участков в составе таких земель к определенной категории земель осуществляется органами исполнительной власти субъектов Российской Федерации или в случаях, установленных законами субъектов Российской Федерации, органами местного самоуправления</w:t>
      </w:r>
    </w:p>
    <w:p>
      <w:r>
        <w:rPr>
          <w:b/>
        </w:rPr>
        <w:t xml:space="preserve">1. </w:t>
      </w:r>
      <w:r>
        <w:t>земель или земельных участков, необходимых для федеральных нужд</w:t>
      </w:r>
    </w:p>
    <w:p>
      <w:r>
        <w:rPr>
          <w:b/>
        </w:rPr>
        <w:t xml:space="preserve">1. </w:t>
      </w:r>
      <w:r>
        <w:t>(Пункт утратил силу - Федеральный закон от 17.04.2006 № 53-ФЗ) 3) (Пункт утратил силу - Федеральный закон от 17.04.2006 № 53-ФЗ) 4) (Пункт утратил силу - Федеральный закон от 17.04.2006 № 53-ФЗ) 5) земель или земельных участков в составе таких земель для установления или изменения черты городов федерального значения Москвы и Санкт-Петербурга</w:t>
      </w:r>
    </w:p>
    <w:p>
      <w:r>
        <w:rPr>
          <w:b/>
        </w:rPr>
        <w:t>Статья 151. Перевод земель сельскохозяйственного назначения или земельных участков из состава таких земель в другую категорию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w:t>
      </w:r>
    </w:p>
    <w:p>
      <w:r>
        <w:t>Перевод земель сельскохозяйственного назначения или земельных участков из состава таких земель в другую категорию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регулируется настоящим Федеральным законом, если иное не предусмотрено Федеральным законом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(Дополнение статьей - Федеральный закон от 08.05.2009 № 93-ФЗ)</w:t>
      </w:r>
    </w:p>
    <w:p>
      <w:r>
        <w:rPr>
          <w:b/>
        </w:rPr>
        <w:t>Статья 152. Перевод земель или земельных участков в составе таких земель из одной категории в другую в связи с созданием и обеспечением функционирования территориально обособленного комплекса (инновационного центра "Сколково")</w:t>
      </w:r>
    </w:p>
    <w:p>
      <w:r>
        <w:t>Особенности перевода земель или земельных участков в составе таких земель из одной категории в другую в связи с созданием и обеспечением функционирования территориально обособленного комплекса (инновационного центра "Сколково") устанавливаются Федеральным законом от 28 сентября 2010 года № 244-ФЗ "Об инновационном центре "Сколково". (Дополнение статьей - Федеральный закон от 12.07.2011 № 209-ФЗ)</w:t>
      </w:r>
    </w:p>
    <w:p>
      <w:r>
        <w:rPr>
          <w:b/>
        </w:rPr>
        <w:t>Статья 153</w:t>
      </w:r>
    </w:p>
    <w:p>
      <w:r>
        <w:t>(Дополнение статьей - Федеральный закон от 07.06.2013 № 108-ФЗ) (Утратила силу - Федеральный закон от 01.05.2019 № 100-ФЗ)</w:t>
      </w:r>
    </w:p>
    <w:p>
      <w:r>
        <w:rPr>
          <w:b/>
        </w:rPr>
        <w:t>Статья 16. О внесении изменений в Земельный кодекс Российской Федерации</w:t>
      </w:r>
    </w:p>
    <w:p>
      <w:r>
        <w:t>Внести в Земельный кодекс Российской Федерации (Собрание законодательства Российской Федерации, 2001, № 44, ст. 4147; 2004, № 41, ст. 3993) следующие изменения</w:t>
      </w:r>
    </w:p>
    <w:p>
      <w:r>
        <w:t>в подпункте 6 пункта 1 статьи 1 слово "изъятие" заменить словами "изменение целевого назначения"</w:t>
      </w:r>
    </w:p>
    <w:p>
      <w:r>
        <w:t>пункт 2 статьи 49 признать утратившим силу</w:t>
      </w:r>
    </w:p>
    <w:p>
      <w:r>
        <w:t>пункт 1 статьи 57 дополнить подпунктом 5 следующего содержания: "5)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
        <w:t>(Пункт утратил силу - Федеральный закон от 18.12.2006 № 232-ФЗ) 5) пункты 2 и 3 статьи 79 признать утратившими силу</w:t>
      </w:r>
    </w:p>
    <w:p>
      <w:r>
        <w:t>в абзаце первом пункта 3 статьи 95 слова "изъятие земельных участков или иное" заменить словами "изменение целевого назначения земельных участков или"</w:t>
      </w:r>
    </w:p>
    <w:p>
      <w:r>
        <w:t>в абзаце втором пункта 2 статьи 99 слово "Изъятие" заменить словами "Изменение целевого назначения"</w:t>
      </w:r>
    </w:p>
    <w:p>
      <w:r>
        <w:rPr>
          <w:b/>
        </w:rPr>
        <w:t>Статья 17</w:t>
      </w:r>
    </w:p>
    <w:p>
      <w:r>
        <w:t>(Статья утратила силу - Федеральный закон от 04.12.2006 № 201-ФЗ)</w:t>
      </w:r>
    </w:p>
    <w:p>
      <w:r>
        <w:rPr>
          <w:b/>
        </w:rPr>
        <w:t>Статья 18. О внесении изменения в статью 4 Федерального закона "Об обороте земель сельскохозяйственного назначения"</w:t>
      </w:r>
    </w:p>
    <w:p>
      <w:r>
        <w:t>Пункт 1 статьи 4 Федерального закона от 24 июля 2002 года № 101-ФЗ "Об обороте земель сельскохозяйственного назначения" (Собрание законодательства Российской Федерации, 2002, № 30, ст. 3018; 2003, № 28, ст. 2882) дополнить абзацем следующего содержания: "Требования настоящего пункта не распространяются на формируемые земельные участки в целях их изъятия, в том числе путем выкупа, для государственных или муниципальных нужд и (или) последующего изменения целевого назначения земель на основании утвержденных актов о выборе земельных участков для строительства и материалов предварительного согласования мест размещения объектов и (или) документов территориального планирования, документации по планировке территории и землеустроительной документации.".</w:t>
      </w:r>
    </w:p>
    <w:p>
      <w:r>
        <w:rPr>
          <w:b/>
        </w:rPr>
        <w:t>Статья 19. О внесении изменений в Федеральный закон "Об экологической экспертизе"</w:t>
      </w:r>
    </w:p>
    <w:p>
      <w:r>
        <w:t>Внести в Федеральный закон от 23 ноября 1995 года № 174-ФЗ "Об экологической экспертизе" (Собрание законодательства Российской Федерации, 1995, № 48, ст. 4556) следующие изменения</w:t>
      </w:r>
    </w:p>
    <w:p>
      <w:r>
        <w:t>абзац второй статьи 11 дополнить словами ", за исключением проектов индивидуальных правовых актов, принимаемых на основании документов территориального планирования и документации по планировке территории, лесоустроительной и землеустроительной документации, прошедших государственную экологическую экспертизу"</w:t>
      </w:r>
    </w:p>
    <w:p>
      <w:r>
        <w:t>абзац второй статьи 12 дополнить словами ", за исключением проектов индивидуальных правовых актов, принимаемых на основании документов территориального планирования и документации по планировке территории, лесоустроительной и землеустроительной документации, прошедших государственную экологическую экспертизу"</w:t>
      </w:r>
    </w:p>
    <w:p>
      <w:r>
        <w:rPr>
          <w:b/>
        </w:rPr>
        <w:t>Статья 20</w:t>
      </w:r>
    </w:p>
    <w:p>
      <w:r>
        <w:t>(Статья утратила силу - Федеральный закон от 17.04.2006 № 53-ФЗ)</w:t>
      </w:r>
    </w:p>
    <w:p>
      <w:r>
        <w:rPr>
          <w:b/>
        </w:rPr>
        <w:t>Статья 21. Вступление в силу настоящего Федерального закона</w:t>
      </w:r>
    </w:p>
    <w:p>
      <w:r>
        <w:t>Настоящий Федеральный закон вступает в силу с 5 января 2005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