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"Об основах регулирования тарифов организаций коммунального комплекса"</w:t>
      </w:r>
    </w:p>
    <w:p>
      <w:r>
        <w:rPr>
          <w:b/>
        </w:rPr>
        <w:t>Статья 1</w:t>
      </w:r>
    </w:p>
    <w:p>
      <w:r>
        <w:t>Абзац первый статьи 14.6 Кодекса Российской Федерации об административных правонарушениях (Собрание законодательства Российской Федерации, 2002, № 1, ст. 1) изложить в следующей редакции: "Завышение или занижение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 и тому подобного), завышение или занижение установленных надбавок (наценок) к ценам (тарифам, расценкам, ставкам и тому подобному), нарушение установленного порядка регулирования цен (тарифов), а равно иное нарушение установленного порядка ценообразования -".</w:t>
      </w:r>
    </w:p>
    <w:p>
      <w:r>
        <w:rPr>
          <w:b/>
        </w:rPr>
        <w:t>Статья 2</w:t>
      </w:r>
    </w:p>
    <w:p>
      <w:r>
        <w:t>Абзац первый пункта 3 статьи 23 Федерального закона от 26 марта 2003 года № 35-ФЗ "Об электроэнергетике" (Собрание законодательства Российской Федерации, 2003, № 13, ст. 1177) изложить в следующей редакции: "3. Указанный в пункте 2 настоящей статьи перечень цен (тарифов), подлежащих государственному регулированию, является исчерпывающим. Цены (тарифы) на иные виды продукции (услуг) в электроэнергетике определяются по соглашению сторон и не подлежат регулированию, за исключением надбавок к тарифам на электрическую и тепловую энергию, поставляемую энергоснабжающими организациями потребителям (надбавок к ценам (тарифам) для потребителей товаров и услуг организаций коммунального комплекса), надбавок к тарифам на товары и услуги организаций коммунального комплекса - производителей товаров и услуг в сфере электро- и (или) теплоснабжения, тарифов этих организаций на подключение и тарифов на подключение к системам коммунальной инфраструктуры в сфере электро- и (или) теплоснабжения, устанавливаемых органами местного самоуправления в соответствии с законодательством Российской Федерации об основах регулирования тарифов организаций коммунального комплекса.".</w:t>
      </w:r>
    </w:p>
    <w:p>
      <w:r>
        <w:rPr>
          <w:b/>
        </w:rPr>
        <w:t>Статья 3</w:t>
      </w:r>
    </w:p>
    <w:p>
      <w:r>
        <w:t>Внести в Федеральный закон от 14 апреля 1995 года № 41-ФЗ "О государственном регулировании тарифов на электрическую и тепловую энергию в Российской Федерации" (Собрание законодательства Российской Федерации, 1995, № 16, ст. 1316; 2003, № 13, ст. 1178, 1180; № 28, ст. 2894; 2004, № 35, ст. 3607) следующие изменения</w:t>
      </w:r>
    </w:p>
    <w:p>
      <w:r>
        <w:t>абзац одиннадцатый статьи 4 признать утратившим силу</w:t>
      </w:r>
    </w:p>
    <w:p>
      <w:r>
        <w:t>в статье 6: часть седьмую признать утратившей силу; дополнить частями восьмой и девятой следующего содержания: "Органы местного самоуправления устанавливают надбавки к тарифам на электрическую и тепловую энергию, поставляемую энергоснабжающими организациями потребителям (надбавки к ценам (тарифам) для потребителей товаров и услуг организаций коммунального комплекса), надбавки к тарифам на товары и услуги организаций коммунального комплекса - производителей товаров и услуг в сфере электро- и (или) теплоснабжения, тарифы этих организаций на подключение и тарифы на подключение к системам коммунальной инфраструктуры в сфере электро- и (или) теплоснабжения в соответствии с законодательством Российской Федерации об основах регулирования тарифов организаций коммунального комплекса. Стоимость электрической и тепловой энергии для потребителей, складывающаяся с учетом указанных тарифов и надбавок, указанных в части восьмой настоящей статьи, может превышать предельные уровни тарифов на электрическую и тепловую энергию, устанавливаемые в соответствии со статьей 2 настоящего Федерального закона, а также иные предельные уровни тарифов (цен), устанавливаемые в соответствии с законодательством Российской Федерации."</w:t>
      </w:r>
    </w:p>
    <w:p>
      <w:r>
        <w:rPr>
          <w:b/>
        </w:rPr>
        <w:t>Статья 4</w:t>
      </w:r>
    </w:p>
    <w:p>
      <w:r>
        <w:t>Пункт 1 и абзацы пятый и шестой пункта 3 статьи 50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 признать утратившими силу.</w:t>
      </w:r>
    </w:p>
    <w:p>
      <w:r>
        <w:rPr>
          <w:b/>
        </w:rPr>
        <w:t>Статья 5</w:t>
      </w:r>
    </w:p>
    <w:p>
      <w:r>
        <w:t>Часть 1 статьи 17 Федерального закона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3822) дополнить пунктом 41 следующего содержания: "41) регулирование тарифов на товары и услуги организаций коммунального комплекса (за исключением тарифов на товары и услуги организаций коммунального комплекса - производителей товаров и услуг в сфере электро- и (или) теплоснабжения),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Полномочия органов местного самоуправления поселений по регулированию тарифов на товары и услуги организаций коммунального комплекса (за исключением тарифов на товары и услуги организаций коммунального комплекса - производителей товаров и услуг в сфере электро- и (или) теплоснабжения),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района, в состав которого входят указанные поселения;". (В редакции Федерального закона от 26.12.2005 № 184-ФЗ)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2 января 2005 года, за исключением статьи 2, абзацев третьего, четвертого и пятого пункта 2 статьи 3 и статьи 5 настоящего Федерального закона</w:t>
      </w:r>
    </w:p>
    <w:p>
      <w:r>
        <w:rPr>
          <w:b/>
        </w:rPr>
        <w:t xml:space="preserve">2. </w:t>
      </w:r>
      <w:r>
        <w:t>Статья 2, абзацы третий и четвертый пункта 2 статьи 3 и статья 5 настоящего Федерального закона вступают в силу с 1 января 2006 года</w:t>
      </w:r>
    </w:p>
    <w:p>
      <w:r>
        <w:rPr>
          <w:b/>
        </w:rPr>
        <w:t xml:space="preserve">3. </w:t>
      </w:r>
      <w:r>
        <w:t>Абзац пятый пункта 2 статьи 3 настоящего Федерального закона вступает в силу с 1 января 2009 года. (В редакции Федерального закона от 26.12.2005 № 184-ФЗ)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