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Кодекс Российской Федерации об административных правонарушениях</w:t>
      </w:r>
    </w:p>
    <w:p>
      <w:r>
        <w:rPr>
          <w:b/>
        </w:rPr>
        <w:t>Статья 1</w:t>
      </w:r>
    </w:p>
    <w:p>
      <w:r>
        <w:t>Внести в Кодекс Российской Федерации об административных правонарушениях (Собрание законодательства Российской Федерации, 2002, № 1, ст. 1; № 18, ст. 1721; № 30, ст. 3029; № 44, ст. 4295; 2003, № 27, ст. 2700, 2708, 2717; № 46, ст. 4434, 4440; № 50, ст. 4847, 4855; 2004, № 31, ст. 3229; № 34, ст. 3529, 3533) следующие изменения</w:t>
      </w:r>
    </w:p>
    <w:p>
      <w:r>
        <w:t>в статье 12.26: наименование и абзац первый после слова "Невыполнение" дополнить словом "водителем"; абзац второй изложить в следующей редакции: "влечет лишение права управления транспортными средствами на срок от полутора до двух лет."</w:t>
      </w:r>
    </w:p>
    <w:p>
      <w:r>
        <w:t>в статье 23.1: часть 1 после цифр "12.8," дополнить цифрами "12.26,"; в части 2 слова "статьями 12.24, 12.26" заменить словами "статьей 12.24"</w:t>
      </w:r>
    </w:p>
    <w:p>
      <w:r>
        <w:t>в статье 23.3: в части 1 цифры "12.9 - 12.34" заменить цифрами "12.9 - 12.25, 12.27 - 12.34"; в пункте 5 части 2 цифры "12.9 - 12.34" заменить цифрами "12.9 - 12.25, 12.27 - 12.34"</w:t>
      </w:r>
    </w:p>
    <w:p>
      <w:r>
        <w:t>пункт 1 части 2 статьи 28.3 после цифр "12.8," дополнить цифрами "12.26,"</w:t>
      </w:r>
    </w:p>
    <w:p>
      <w:r>
        <w:rPr>
          <w:b/>
        </w:rPr>
        <w:t>Статья 2</w:t>
      </w:r>
    </w:p>
    <w:p>
      <w:r>
        <w:t>Настоящий Федеральный закон вступает в силу по истечении 30 дней после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