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статусе судей в Российской Федерации", Федеральный закон "О мировых судьях в Российской Федерации", Федеральный закон "О внесении изменений и дополнений в Закон Российской Федерации "О статусе судей в Российской Федерации" и Федеральный закон "Об органах судейского сообщества в Российской Федерации"</w:t>
      </w:r>
    </w:p>
    <w:p>
      <w:r>
        <w:rPr>
          <w:b/>
        </w:rPr>
        <w:t>Статья 1</w:t>
      </w:r>
    </w:p>
    <w:p>
      <w:r>
        <w:t>Внести в Закон Российской Федерации от 26 июня 1992 года № 3132-I "О статусе судей в Российской Федерации" (Ведомости Съезда народных депутатов Российской Федерации и Верховного Совета Российской Федерации, 1992, № 30, ст. 1792; 1993, № 17, ст. 606; Собрание законодательства Российской Федерации, 1995, № 26, ст. 2399; 2001, № 51, ст. 4834; 2004, № 35, ст. 3607) следующие изменения: 1) в абзаце первом пункта 8 статьи 5 слова "одного из" заменить словами "одного или нескольких"; 2) статью 6 дополнить пунктом 8 следующего содержания: "8. Не позднее чем за шесть месяцев до истечения срока полномочий судьи, а в случае досрочного прекращения полномочий -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судьи, а также времени и места рассмотрения поступивших заявлений."; 3) в статье 11: а) абзац второй пункта 1 изложить в следующей редакции: "Предельный возраст пребывания в должности судьи - 70 лет. Для судей конституционных (уставных) судов субъектов Российской Федерации законами соответствующих субъектов Российской Федерации может быть установлен иной предельный возраст пребывания в должности судьи этих судов."; б) пункты 3 и 4 изложить в следующей редакции: "3. Мировой судья в первый раз назначается (избирается) на должность на срок, установленный законом соответствующего субъекта Российской Федерации, но не более чем на пять лет. При повторном и последующих назначениях (избраниях) на должность мировой судья назначается (избирается) на срок, установленный законом соответствующего субъекта Российской Федерации, но не менее чем на пять лет. В случае, если в течение указанного срока мировой судья достигнет предельного возраста пребывания в должности судьи, он назначается (избирается) на должность мирового судьи на срок до достижения им предельного возраста пребывания в должности судьи.</w:t>
      </w:r>
    </w:p>
    <w:p>
      <w:r>
        <w:rPr>
          <w:b/>
        </w:rPr>
        <w:t xml:space="preserve">4. </w:t>
      </w:r>
      <w:r>
        <w:t>Срок полномочий и предельный возраст пребывания в должности судьи для судей конституционных (уставных) судов субъектов Российской Федерации устанавливаются законами соответствующих субъектов Российской Федерации."; в) в пункте 6: абзац пятый изложить в следующей редакции: "Судья, полномочия которого прекращены в связи с истечением их срока, в случае, если он в установленном порядке не обратился в соответствующую квалификационную коллегию судей с заявлением о назначении на должность судьи либо если соответствующая квалификационная коллегия судей отказала ему в рекомендации на должность судьи без ограничения срока полномочий, или судья, срок полномочий которого истек в связи с достижением им предельного возраста пребывания в должности судьи, продолжает осуществлять свои полномочия до окончания рассмотрения по существу дела, начатого с его участием, либо до первого назначения судьи в данный суд."; дополнить абзацем следующего содержания: "При наличии в суде нескольких судей, чьи полномочия прекращены в связи с истечением срока полномочий или в связи с достижением предельного возраста пребывания в должности судьи, в первую очередь прекращает осуществление своих полномочий тот судья, у которого ранее, чем у других судей, возникли основания для прекращения полномочий судьи.";</w:t>
      </w:r>
    </w:p>
    <w:p>
      <w:r>
        <w:rPr>
          <w:b/>
        </w:rPr>
        <w:t xml:space="preserve">4. </w:t>
      </w:r>
      <w:r>
        <w:t>в пункте 1 статьи 14:</w:t>
      </w:r>
    </w:p>
    <w:p>
      <w:r>
        <w:rPr>
          <w:b/>
        </w:rPr>
        <w:t xml:space="preserve">4. </w:t>
      </w:r>
      <w:r>
        <w:t>в абзаце первом пункта 2 статьи 15 слова "подпунктами 1, 2, 4, 5, 9, 11 и 12 пункта 1" заменить словами "подпунктами 1, 2, 4, 5, 9 и 11 пункта 1"</w:t>
      </w:r>
    </w:p>
    <w:p>
      <w:r>
        <w:rPr>
          <w:b/>
        </w:rPr>
        <w:t xml:space="preserve">4. </w:t>
      </w:r>
      <w:r>
        <w:t>в пункте 2 статьи 16 слова "по истечении срока его полномочий" заменить словами "после прекращения его полномочий"</w:t>
      </w:r>
    </w:p>
    <w:p>
      <w:r>
        <w:rPr>
          <w:b/>
        </w:rPr>
        <w:t xml:space="preserve">4. </w:t>
      </w:r>
      <w:r>
        <w:t>подпункт 4 изложить в следующей редакции: "4) достижение судьей предельного возраста пребывания в должности судьи или истечение срока полномочий судьи, если они были ограничены определенным сроком;"</w:t>
      </w:r>
    </w:p>
    <w:p>
      <w:r>
        <w:rPr>
          <w:b/>
        </w:rPr>
        <w:t xml:space="preserve">4. </w:t>
      </w:r>
      <w:r>
        <w:t>подпункт 12 признать утратившим силу</w:t>
      </w:r>
    </w:p>
    <w:p>
      <w:r>
        <w:rPr>
          <w:b/>
        </w:rPr>
        <w:t>Статья 2</w:t>
      </w:r>
    </w:p>
    <w:p>
      <w:r>
        <w:t>Внести в Федеральный закон от 17 декабря 1998 года № 188-ФЗ "О мировых судьях в Российской Федерации" (Собрание законодательства Российской Федерации, 1998, № 51, ст. 6270; 2004, № 49, ст. 4841) следующие изменения</w:t>
      </w:r>
    </w:p>
    <w:p>
      <w:r>
        <w:t>пункт 2 статьи 7 изложить в следующей редакции: "2. При повторном и последующих назначениях (избраниях) на должность мирового судьи мировой судья назначается (избирается) на срок, устанавливаемый законом соответствующего субъекта Российской Федерации, но не менее чем на пять лет. В случае, если в течение указанного срока мировой судья достигнет предельного возраста пребывания в должности судьи, он назначается (избирается) на должность мирового судьи на срок до достижения им предельного возраста пребывания в должности мирового судьи - 70 лет."</w:t>
      </w:r>
    </w:p>
    <w:p>
      <w:r>
        <w:t>пункт 1 статьи 8 изложить в следующей редакции: "1. Полномочия мирового судьи прекращаются в случаях и порядке, которые установлены Законом Российской Федерации "О статусе судей в Российской Федерации"."</w:t>
      </w:r>
    </w:p>
    <w:p>
      <w:r>
        <w:rPr>
          <w:b/>
        </w:rPr>
        <w:t>Статья 3</w:t>
      </w:r>
    </w:p>
    <w:p>
      <w:r>
        <w:t>Абзацы седьмой и восьмой пункта 11 статьи 1 Федерального закона от 15 декабря 2001 года № 169-ФЗ "О внесении изменений и дополнений в Закон Российской Федерации "О статусе судей в Российской Федерации" (Собрание законодательства Российской Федерации, 2001, № 51, ст. 4834) признать утратившими силу.</w:t>
      </w:r>
    </w:p>
    <w:p>
      <w:r>
        <w:rPr>
          <w:b/>
        </w:rPr>
        <w:t>Статья 4</w:t>
      </w:r>
    </w:p>
    <w:p>
      <w:r>
        <w:t>Внести в Федеральный закон от 14 марта 2002 года № 30-ФЗ "Об органах судейского сообщества в Российской Федерации" (Собрание законодательства Российской Федерации, 2002, № 11, ст. 1022; 2004, № 33, ст. 3369) следующие изменения</w:t>
      </w:r>
    </w:p>
    <w:p>
      <w:r>
        <w:t>подпункт 4 пункта 2 статьи 17 после слов "прекращает полномочия" дополнить словами "(за исключением прекращения полномочий судей, достигших предельного возраста пребывания в должности судьи, или судей, у которых истекли сроки их полномочий)"</w:t>
      </w:r>
    </w:p>
    <w:p>
      <w:r>
        <w:t>подпункт 5 пункта 2 статьи 19 после слов "прекращают полномочия" дополнить словами "(за исключением прекращения полномочий судей, достигших предельного возраста пребывания в должности судьи, или судей, у которых истекли сроки их полномочий)"</w:t>
      </w:r>
    </w:p>
    <w:p>
      <w:r>
        <w:rPr>
          <w:b/>
        </w:rPr>
        <w:t>Статья 5</w:t>
      </w:r>
    </w:p>
    <w:p>
      <w:r>
        <w:t>Положение пункта 1 статьи 11 Закона Российской Федерации от 26 июня 1992 года № 3132-I "О статусе судей в Российской Федерации" (в редакции настоящего Федерального закона) о предельном возрасте пребывания в должности судьи распространяется на всех судей федеральных судов, не достигших на день вступления в силу настоящего Федерального закона возраста 65 лет, за исключением судей, назначенных на должность в первый раз сроком на три года.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С вступлением в силу настоящего Федерального закона мировые судьи сохраняют свои полномочия до истечения установленного законом соответствующего субъекта Российской Федерации срока, на который они были назначены (избраны)</w:t>
      </w:r>
    </w:p>
    <w:p>
      <w:r>
        <w:rPr>
          <w:b/>
        </w:rPr>
        <w:t xml:space="preserve">2. </w:t>
      </w:r>
      <w:r>
        <w:t>Положения пункта 3 статьи 11 Закона Российской Федерации от 26 июня 1992 года № 3132-I "О статусе судей в Российской Федерации" (в редакции настоящего Федерального закона) и статьи 7 Федерального закона от 17 декабря 1998 года № 188-ФЗ "О мировых судьях в Российской Федерации" (в редакции настоящего Федерального закона) о предельном возрасте пребывания в должности мирового судьи распространяются на мировых судей, назначенных (избранных) на данную должность по истечении срока, указанного в части 1 настоящей статьи</w:t>
      </w:r>
    </w:p>
    <w:p>
      <w:r>
        <w:rPr>
          <w:b/>
        </w:rPr>
        <w:t>Статья 7</w:t>
      </w:r>
    </w:p>
    <w:p>
      <w:r>
        <w:t>Финансирование расходов на реализацию настоящего Федерального закона осуществляется за счет средств федерального бюджета, предусмотренных на содержание соответствующих судов.</w:t>
      </w:r>
    </w:p>
    <w:p>
      <w:r>
        <w:rPr>
          <w:b/>
        </w:rPr>
        <w:t>Статья 8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