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государственной регистрации уставов муниципальных образований</w:t>
      </w:r>
    </w:p>
    <w:p>
      <w:r>
        <w:rPr>
          <w:b/>
        </w:rPr>
        <w:t>Статья 1. Государственная регистрация уставов муниципальных образований</w:t>
      </w:r>
    </w:p>
    <w:p>
      <w:r>
        <w:rPr>
          <w:b/>
        </w:rPr>
        <w:t xml:space="preserve">1. </w:t>
      </w:r>
      <w:r>
        <w:t>Государственную регистрацию уставов муниципальных образований организует уполномоченный федеральный орган исполнительной власти в сфере регистрации уставов муниципальных образований в соответствии с настоящим Федеральным законом</w:t>
      </w:r>
    </w:p>
    <w:p>
      <w:r>
        <w:rPr>
          <w:b/>
        </w:rPr>
        <w:t xml:space="preserve">2. </w:t>
      </w:r>
      <w:r>
        <w:t>Государственная регистрация муниципальных правовых актов о внесении изменений в уставы муниципальных образований осуществляется в порядке, установленном настоящим Федеральным законом для государственной регистрации уставов муниципальных образований</w:t>
      </w:r>
    </w:p>
    <w:p>
      <w:r>
        <w:rPr>
          <w:b/>
        </w:rPr>
        <w:t xml:space="preserve">3. </w:t>
      </w:r>
      <w:r>
        <w:t>Государственную регистрацию уставов муниципальных образований осуществляют территориальные органы уполномоченного федерального органа исполнительной власти в сфере регистрации уставов муниципальных образований (далее - регистрирующие органы)</w:t>
      </w:r>
    </w:p>
    <w:p>
      <w:r>
        <w:rPr>
          <w:b/>
        </w:rPr>
        <w:t xml:space="preserve">4. </w:t>
      </w:r>
      <w:r>
        <w:t>Регистрирующий орган</w:t>
      </w:r>
    </w:p>
    <w:p>
      <w:r>
        <w:rPr>
          <w:b/>
        </w:rPr>
        <w:t xml:space="preserve">4. </w:t>
      </w:r>
      <w:r>
        <w:t>проверяет соответствие устава муниципального образования Конституции Российской Федерации, федеральным законам, конституции (уставу) субъекта Российской Федерации, законам субъекта Российской Федерации на дату государственной регистрации данного устава муниципального образования; (В редакции Федерального закона от 28.12.2016 № 494-ФЗ) 2) проверяет соблюдение установленного в соответствии с федеральным законом порядка принятия устава муниципального образования</w:t>
      </w:r>
    </w:p>
    <w:p>
      <w:r>
        <w:rPr>
          <w:b/>
        </w:rPr>
        <w:t xml:space="preserve">4. </w:t>
      </w:r>
      <w:r>
        <w:t>проводит антикоррупционную экспертизу устава муниципального образования; (Дополнение пунктом - Федеральный закон от 21.11.2011 № 329-ФЗ) 3) присваивает уставу муниципального образования государственный регистрационный номер</w:t>
      </w:r>
    </w:p>
    <w:p>
      <w:r>
        <w:rPr>
          <w:b/>
        </w:rPr>
        <w:t xml:space="preserve">4. </w:t>
      </w:r>
      <w:r>
        <w:t>(Пункт утратил силу - Федеральный закон от 28.12.2016 № 494-ФЗ) 5) включает сведения об уставе муниципального образования в государственный реестр уставов муниципальных образований субъекта Российской Федерации</w:t>
      </w:r>
    </w:p>
    <w:p>
      <w:r>
        <w:rPr>
          <w:b/>
        </w:rPr>
        <w:t>Статья 2. Ведение государственного реестра уставов муниципальных образований</w:t>
      </w:r>
    </w:p>
    <w:p>
      <w:r>
        <w:rPr>
          <w:b/>
        </w:rPr>
        <w:t xml:space="preserve">1. </w:t>
      </w:r>
      <w:r>
        <w:t>Государственный реестр уставов муниципальных образований является сводом сведений о прошедших государственную регистрацию уставах муниципальных образований и муниципальных правовых актах о внесении изменений в уставы муниципальных образований</w:t>
      </w:r>
    </w:p>
    <w:p>
      <w:r>
        <w:rPr>
          <w:b/>
        </w:rPr>
        <w:t xml:space="preserve">2. </w:t>
      </w:r>
      <w:r>
        <w:t>Государственный реестр уставов муниципальных образований состоит из государственных реестров уставов муниципальных образований субъектов Российской Федерации</w:t>
      </w:r>
    </w:p>
    <w:p>
      <w:r>
        <w:rPr>
          <w:b/>
        </w:rPr>
        <w:t xml:space="preserve">3. </w:t>
      </w:r>
      <w:r>
        <w:t>В государственный реестр уставов муниципальных образований субъекта Российской Федерации включаются следующие сведения</w:t>
      </w:r>
    </w:p>
    <w:p>
      <w:r>
        <w:rPr>
          <w:b/>
        </w:rPr>
        <w:t xml:space="preserve">4. </w:t>
      </w:r>
      <w:r>
        <w:t>Сведения о муниципальных правовых актах о внесении изменений в уставы муниципальных образований включаются в государственный реестр уставов муниципальных образований субъекта Российской Федерации в соответствии с частью 3 настоящей статьи</w:t>
      </w:r>
    </w:p>
    <w:p>
      <w:r>
        <w:rPr>
          <w:b/>
        </w:rPr>
        <w:t xml:space="preserve">5. </w:t>
      </w:r>
      <w:r>
        <w:t>Ведение государственных реестров уставов муниципальных образований субъектов Российской Федерации осуществляется регистрирующими органами</w:t>
      </w:r>
    </w:p>
    <w:p>
      <w:r>
        <w:rPr>
          <w:b/>
        </w:rPr>
        <w:t xml:space="preserve">6. </w:t>
      </w:r>
      <w:r>
        <w:t>Уставы муниципальных образований, муниципальные правовые акты о внесении изменений в уставы муниципальных образований, сведения, включенные в государственный реестр уставов муниципальных образований, являются открытыми и общедоступными и размещаются на портале уполномоченного федерального органа исполнительной власти в сфере регистрации уставов муниципальных образований "Нормативные правовые акты в Российской Федерации" в информационно-телекоммуникационной сети "Интернет". (В редакции Федерального закона от 08.12.2020 № 411-ФЗ)</w:t>
      </w:r>
    </w:p>
    <w:p>
      <w:r>
        <w:rPr>
          <w:b/>
        </w:rPr>
        <w:t xml:space="preserve">7. </w:t>
      </w:r>
      <w:r>
        <w:t>Порядок ведения государственного реестра уставов муниципальных образований и обеспечения доступности сведений, включенных в государственный реестр уставов муниципальных образований, определяется уполномоченным федеральным органом исполнительной власти в сфере регистрации уставов муниципальных образований</w:t>
      </w:r>
    </w:p>
    <w:p>
      <w:r>
        <w:rPr>
          <w:b/>
        </w:rPr>
        <w:t xml:space="preserve">3. </w:t>
      </w:r>
      <w:r>
        <w:t>государственный регистрационный номер устава муниципального образования</w:t>
      </w:r>
    </w:p>
    <w:p>
      <w:r>
        <w:rPr>
          <w:b/>
        </w:rPr>
        <w:t xml:space="preserve">3. </w:t>
      </w:r>
      <w:r>
        <w:t>реквизиты устава муниципального образования (орган, принявший устав, наименование устава, номер и дата утверждения решения, которым принят устав)</w:t>
      </w:r>
    </w:p>
    <w:p>
      <w:r>
        <w:rPr>
          <w:b/>
        </w:rPr>
        <w:t xml:space="preserve">3. </w:t>
      </w:r>
      <w:r>
        <w:t>сведения об источнике и о дате официального опубликования (обнародования) устава муниципального образования</w:t>
      </w:r>
    </w:p>
    <w:p>
      <w:r>
        <w:rPr>
          <w:b/>
        </w:rPr>
        <w:t>Статья 3. Представление устава муниципального образования для государственной регистрации</w:t>
      </w:r>
    </w:p>
    <w:p>
      <w:r>
        <w:rPr>
          <w:b/>
        </w:rPr>
        <w:t xml:space="preserve">1. </w:t>
      </w:r>
      <w:r>
        <w:t>Устав муниципального образования направляется главой муниципального образования в регистрирующий орган в течение 15 дней со дня его принятия</w:t>
      </w:r>
    </w:p>
    <w:p>
      <w:r>
        <w:rPr>
          <w:b/>
        </w:rPr>
        <w:t xml:space="preserve">2. </w:t>
      </w:r>
      <w:r>
        <w:t>Для государственной регистрации устава муниципального образования представляются: (В редакции Федерального закона от 28.12.2016 № 494-ФЗ) 1) устав муниципального образования, решение представительного органа муниципального образования либо решение схода граждан о принятии устава муниципального образования в одном экземпляре, а также на электронном носителе; (В редакции федеральных законов от 28.12.2016 № 494-ФЗ, от 08.12.2020 № 411-ФЗ) 2) протокол заседания представительного органа муниципального образования либо протокол схода граждан, на которых был принят устав муниципального образования; (В редакции Федерального закона от 28.12.2016 № 494-ФЗ) 3) сведения об источниках и о датах официального опубликования (обнародования) проекта устава муниципального образования, муниципального правового акта о порядке учета предложений по этому проекту и порядке участия граждан в его обсуждении, а также сведения о результатах публичных слушаний по проекту устава муниципального образования. (В редакции Федерального закона от 08.12.2020 № 411-ФЗ)</w:t>
      </w:r>
    </w:p>
    <w:p>
      <w:r>
        <w:rPr>
          <w:b/>
        </w:rPr>
        <w:t xml:space="preserve">3. </w:t>
      </w:r>
      <w:r>
        <w:t>Устав муниципального образования на бумажном носителе представляется с пронумерованными и прошитыми страницами, скрепленными печатью представительного органа муниципального образования (печатью местной администрации в случае принятия устава муниципального образования на сходе граждан). (В редакции федеральных законов от 28.12.2016 № 494-ФЗ, от 08.12.2020 № 411-ФЗ)</w:t>
      </w:r>
    </w:p>
    <w:p>
      <w:r>
        <w:rPr>
          <w:b/>
        </w:rPr>
        <w:t xml:space="preserve">4. </w:t>
      </w:r>
      <w:r>
        <w:t>Для регистрации муниципального правового акта о внесении изменений в устав муниципального образования в порядке, установленном частями 1 и 3 настоящей статьи, в регистрирующий орган направляются: (В редакции Федерального закона от 28.12.2016 № 494-ФЗ) 1) муниципальный правовой акт о внесении изменений в устав муниципального образования, решение представительного органа муниципального образования либо решение схода граждан о принятии муниципального правового акта о внесении изменений в устав муниципального образования (в случае, если изменения, вносимые в устав муниципального образования, оформлены отдельным муниципальным правовым актом) в одном экземпляре, а также на электронном носителе; (В редакции Федерального закона от 08.12.2020 № 411-ФЗ) 2) протокол заседания представительного органа муниципального образования либо протокол схода граждан, на которых был принят указанный акт; (В редакции Федерального закона от 28.12.2016 № 494-ФЗ) 3) сведения об источниках и о датах официального опубликования (обнародования) проекта муниципального правового акта о внесении изменений в устав муниципального образования, муниципального правового акта о порядке учета предложений по этому проекту и порядке участия граждан в его обсуждении, а также сведения о результатах публичных слушаний по проекту муниципального правового акта о внесении изменений в устав муниципального образования, если официальное опубликование (обнародование) указанных порядков и проведение таких слушаний предусмотрены федеральным законом. (В редакции Федерального закона от 08.12.2020 № 411-ФЗ)</w:t>
      </w:r>
    </w:p>
    <w:p>
      <w:r>
        <w:rPr>
          <w:b/>
        </w:rPr>
        <w:t xml:space="preserve">41. </w:t>
      </w:r>
      <w:r>
        <w:t>Устав муниципального образования, муниципальный правовой акт о внесении изменений в устав муниципального образования и документы, указанные в частях 2 и 4 настоящей статьи, могут быть представлены для государственной регистрации в электронном виде в порядке и форматах, определяемых уполномоченным федеральным органом исполнительной власти в сфере регистрации уставов муниципальных образований. (Дополнение частью - Федеральный закон от 08.12.2020 № 411-ФЗ)</w:t>
      </w:r>
    </w:p>
    <w:p>
      <w:r>
        <w:rPr>
          <w:b/>
        </w:rPr>
        <w:t xml:space="preserve">5. </w:t>
      </w:r>
      <w:r>
        <w:t>Устав муниципального образования, муниципальный правовой акт о внесении изменений в устав муниципального образования, представленные для государственной регистрации, возвращаются главе муниципального образования в течение пяти рабочих дней со дня их поступления в регистрирующий орган с указанием причин возврата при наличии одного из следующих оснований</w:t>
      </w:r>
    </w:p>
    <w:p>
      <w:r>
        <w:rPr>
          <w:b/>
        </w:rPr>
        <w:t xml:space="preserve">6. </w:t>
      </w:r>
      <w:r>
        <w:t>Устав муниципального образования, муниципальный правовой акт о внесении изменений в устав муниципального образования, представленные для государственной регистрации, могут быть отозваны главой муниципального образования до принятия регистрирующим органом решения об их государственной регистрации или об отказе в их государственной регистрации. (Дополнение частью - Федеральный закон от 28.12.2016 № 494-ФЗ)</w:t>
      </w:r>
    </w:p>
    <w:p>
      <w:r>
        <w:rPr>
          <w:b/>
        </w:rPr>
        <w:t xml:space="preserve">5. </w:t>
      </w:r>
      <w:r>
        <w:t>не представлены документы, предусмотренные частью 2 или 4 настоящей статьи</w:t>
      </w:r>
    </w:p>
    <w:p>
      <w:r>
        <w:rPr>
          <w:b/>
        </w:rPr>
        <w:t xml:space="preserve">5. </w:t>
      </w:r>
      <w:r>
        <w:t>представленные документы не соответствуют требованиям, установленным частью 3 настоящей статьи</w:t>
      </w:r>
    </w:p>
    <w:p>
      <w:r>
        <w:rPr>
          <w:b/>
        </w:rPr>
        <w:t xml:space="preserve">5. </w:t>
      </w:r>
      <w:r>
        <w:t>устав муниципального образования, муниципальный правовой акт о внесении изменений в устав муниципального образования направлены в регистрирующий орган лицом, не предусмотренным частью 1 настоящей статьи</w:t>
      </w:r>
    </w:p>
    <w:p>
      <w:r>
        <w:rPr>
          <w:b/>
        </w:rPr>
        <w:t xml:space="preserve">5. </w:t>
      </w:r>
      <w:r>
        <w:t>порядок представления документов в электронном виде нарушен и (или) представленные документы не соответствуют форматам, определенным уполномоченным федеральным органом исполнительной власти в сфере регистрации уставов муниципальных образований. (Дополнение пунктом - Федеральный закон от 08.12.2020 № 411-ФЗ) (Дополнение частью - Федеральный закон от 28.12.2016 № 494-ФЗ)</w:t>
      </w:r>
    </w:p>
    <w:p>
      <w:r>
        <w:rPr>
          <w:b/>
        </w:rPr>
        <w:t>Статья 4. Принятие решения о государственной регистрации устава муниципального образования</w:t>
      </w:r>
    </w:p>
    <w:p>
      <w:r>
        <w:rPr>
          <w:b/>
        </w:rPr>
        <w:t xml:space="preserve">1. </w:t>
      </w:r>
      <w:r>
        <w:t>Решение о государственной регистрации устава муниципального образования принимается в тридцатидневный срок со дня его представления для государственной регистрации</w:t>
      </w:r>
    </w:p>
    <w:p>
      <w:r>
        <w:rPr>
          <w:b/>
        </w:rPr>
        <w:t xml:space="preserve">2. </w:t>
      </w:r>
      <w:r>
        <w:t>Решение о государственной регистрации устава муниципального образования принимается на основании проверки соответствия устава Конституции Российской Федерации, федеральным законам, конституции (уставу) субъекта Российской Федерации, законам субъекта Российской Федерации, соблюдения установленного в соответствии с федеральным законом порядка принятия устава муниципального образования, а также на основании результата антикоррупционной экспертизы устава муниципального образования. (В редакции Федерального закона от 21.11.2011 № 329-ФЗ)</w:t>
      </w:r>
    </w:p>
    <w:p>
      <w:r>
        <w:rPr>
          <w:b/>
        </w:rPr>
        <w:t xml:space="preserve">3. </w:t>
      </w:r>
      <w:r>
        <w:t>Уставу муниципального образования присваивается государственный регистрационный номер. (В редакции федеральных законов от 28.12.2016 № 494-ФЗ, от 08.12.2020 № 411-ФЗ)</w:t>
      </w:r>
    </w:p>
    <w:p>
      <w:r>
        <w:rPr>
          <w:b/>
        </w:rPr>
        <w:t xml:space="preserve">4. </w:t>
      </w:r>
      <w:r>
        <w:t>Датой государственной регистрации устава муниципального образования считается день внесения сведений о нем в государственный реестр уставов муниципальных образований субъекта Российской Федерации</w:t>
      </w:r>
    </w:p>
    <w:p>
      <w:r>
        <w:rPr>
          <w:b/>
        </w:rPr>
        <w:t xml:space="preserve">5. </w:t>
      </w:r>
      <w:r>
        <w:t>(Часть утратила силу - Федеральный закон от 28.12.2016 № 494-ФЗ)</w:t>
      </w:r>
    </w:p>
    <w:p>
      <w:r>
        <w:rPr>
          <w:b/>
        </w:rPr>
        <w:t xml:space="preserve">6. </w:t>
      </w:r>
      <w:r>
        <w:t>Регистрирующий орган в течение трех рабочих дней со дня принятия решения о государственной регистрации устава муниципального образования направляет главе муниципального образования уведомление о включении сведений об уставе муниципального образования в государственный реестр уставов муниципальных образований субъекта Российской Федерации с указанием даты государственной регистрации устава муниципального образования, даты размещения на портале уполномоченного федерального органа исполнительной власти в сфере регистрации уставов муниципальных образований "Нормативные правовые акты в Российской Федерации" в информационно-телекоммуникационной сети "Интернет" и его государственного регистрационного номера. Форма указанного уведомления и порядок его направления определяются уполномоченным федеральным органом исполнительной власти в сфере регистрации уставов муниципальных образований. (В редакции Федерального закона от 08.12.2020 № 411-ФЗ)</w:t>
      </w:r>
    </w:p>
    <w:p>
      <w:r>
        <w:rPr>
          <w:b/>
        </w:rPr>
        <w:t xml:space="preserve">7. </w:t>
      </w:r>
      <w:r>
        <w:t>В случае, если в результате проверки, указанной в части 2 настоящей статьи, сделан вывод о противоречии устава муниципального образования Конституции Российской Федерации, федеральным законам, конституции (уставу) субъекта Российской Федерации, законам субъекта Российской Федерации, о нарушении установленного в соответствии с федеральным законом порядка принятия устава муниципального образования и (или) о наличии в уставе муниципального образования коррупциогенных факторов, регистрирующий орган принимает мотивированное решение об отказе в государственной регистрации. Решение об отказе в государственной регистрации устава муниципального образования в течение трех рабочих дней со дня его принятия направляется главе муниципального образования. (В редакции федеральных законов от 21.11.2011 № 329-ФЗ, от 08.12.2020 № 411-ФЗ)</w:t>
      </w:r>
    </w:p>
    <w:p>
      <w:r>
        <w:rPr>
          <w:b/>
        </w:rPr>
        <w:t xml:space="preserve">8. </w:t>
      </w:r>
      <w:r>
        <w:t>Принятие регистрирующим органом решения об отказе в государственной регистрации устава муниципального образования не является препятствием для повторного представления устава для государственной регистрации после устранения нарушений, указанных в решении</w:t>
      </w:r>
    </w:p>
    <w:p>
      <w:r>
        <w:rPr>
          <w:b/>
        </w:rPr>
        <w:t xml:space="preserve">9. </w:t>
      </w:r>
      <w:r>
        <w:t>Отказ в государственной регистрации или нарушение срока регистрации устава муниципального образования (муниципального правового акта о внесении изменений в устав муниципального образования)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образований, а также в судебном порядке. (В редакции Федерального закона от 28.12.2016 № 494-ФЗ)</w:t>
      </w:r>
    </w:p>
    <w:p>
      <w:r>
        <w:rPr>
          <w:b/>
        </w:rPr>
        <w:t>Статья 5. Предоставление сведений об официальном опубликовании (обнародовании) устава муниципального образования</w:t>
      </w:r>
    </w:p>
    <w:p>
      <w:r>
        <w:t>Глава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обязан направить в регистрирующий орган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субъекта Российской Федерации.</w:t>
      </w:r>
    </w:p>
    <w:p>
      <w:r>
        <w:rPr>
          <w:b/>
        </w:rPr>
        <w:t>Статья 51. Выдача заверенной копии устава муниципального образования, заверенной копии муниципального правового акта о внесении изменений в устав муниципального образования</w:t>
      </w:r>
    </w:p>
    <w:p>
      <w:r>
        <w:t>В случае утраты подлинника устава муниципального образования, подлинника муниципального правового акта о внесении изменений в устав муниципального образования регистрирующий орган по заявлению главы муниципального образования в течение 30 дней со дня поступления такого заявления выдает заверенную копию устава муниципального образования, заверенную копию муниципального правового акта о внесении изменений в устав муниципального образования. (Дополнение статьей - Федеральный закон от 28.12.2016 № 494-ФЗ)</w:t>
      </w:r>
    </w:p>
    <w:p>
      <w:r>
        <w:rPr>
          <w:b/>
        </w:rPr>
        <w:t>Статья 6. О вступлении в силу настоящего Федерального закона и применении его отдельных положений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2005 года</w:t>
      </w:r>
    </w:p>
    <w:p>
      <w:r>
        <w:rPr>
          <w:b/>
        </w:rPr>
        <w:t xml:space="preserve">2. </w:t>
      </w:r>
      <w:r>
        <w:t>При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образований, принятых до дня вступления в силу настоящего Федерального закона, пункт 3 части 2 и пункт 3 части 4 статьи 3 настоящего Федерального закона не применяются</w:t>
      </w:r>
    </w:p>
    <w:p>
      <w:r>
        <w:rPr>
          <w:b/>
        </w:rPr>
        <w:t>Статья 7. Государственная регистрация уставов муниципальных образований, зарегистрированных до дня вступления в силу настоящего Федерального закона</w:t>
      </w:r>
    </w:p>
    <w:p>
      <w:r>
        <w:t>Уставы муниципальных образований, прошедшие государственную регистрацию до дня вступления в силу настоящего Федерального закона, направляются в регистрирующий орган для присвоения им государственного регистрационного номера, выдачи свидетельства о государственной регистрации установленного образца и включения в государственный реестр уставов муниципальных образований в течение трех месяцев со дня вступления в силу настоящего Федерального закона. В свидетельстве о государственной регистрации указываются орган, осуществивший государственную регистрацию данного устава, и дата его регистрации.</w:t>
      </w:r>
    </w:p>
    <w:p>
      <w:r>
        <w:rPr>
          <w:b/>
        </w:rPr>
        <w:t>Статья 8. О признании утратившими силу некоторых положений Федерального закона от 28 августа 1995 года № 154-ФЗ "Об общих принципах организации местного самоуправления в Российской Федерации" в связи с вступлением в силу настоящего Федерального закона</w:t>
      </w:r>
    </w:p>
    <w:p>
      <w:r>
        <w:t>Со дня вступления в силу настоящего Федерального закона признать утратившими силу пункт 16 статьи 5, пункты 3 и 4 статьи 8 Федерального закона от 28 августа 1995 года № 154-ФЗ "Об общих принципах организации местного самоуправления в Российской Федерации" (Собрание законодательства Российской Федерации, 1995, № 35, ст. 3506).</w:t>
      </w:r>
    </w:p>
    <w:p>
      <w:r>
        <w:rPr>
          <w:b/>
        </w:rPr>
        <w:t>Статья 9</w:t>
      </w:r>
    </w:p>
    <w:p>
      <w:r>
        <w:t>(Статья утратила силу - Федеральный закон от 20.03.2025 № 33-ФЗ)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