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Федерации, а также 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2004, № 45, ст. 4377; 2005, № 1, ст. 30) следующие изменения</w:t>
      </w:r>
    </w:p>
    <w:p>
      <w:r>
        <w:t>статью 33329 дополнить пунктом 3 следующего содержания: "3) при приеме в гражданство Российской Федерации детей-сирот и детей, оставшихся без попечения родителей, государственная пошлина не уплачивается."</w:t>
      </w:r>
    </w:p>
    <w:p>
      <w:r>
        <w:t>в пункте 1 статьи 33333: подпункт 7 признать утратившим силу; подпункт 20 дополнить абзацем следующего содержания: "федеральным органам государственной власти, органам государственной власти субъектов Российской Федерации, органам местного самоуправления - 100 рублей;"; подпункт 21 дополнить абзацем следующего содержания: "федеральным органам государственной власти, органам государственной власти субъектов Российской Федерации, органам местного самоуправления - 50 рублей;"; подпункт 26 дополнить абзацем следующего содержания: "федеральным органам государственной власти, органам государственной власти субъектов Российской Федерации, органам местного самоуправления - 50 рублей;"; подпункт 50 дополнить абзацами следующего содержания: "прогулочных судов, в том числе парусных, пассажировместимостью не более 12 человек независимо от мощности главных двигателей и вместимости, используемых в целях мореплавания, - 500 рублей; катеров с главными двигателями мощностью менее 55 кВт, моторных лодок с подвесными моторами мощностью свыше 10 л. с., водных мотоциклов (гидроциклов), несамоходных судов вместимостью менее 80 тонн - 200 рублей; моторных лодок с подвесными моторами мощностью до 10 л. с., гребных лодок, байдарок, надувных безмоторных судов - 50 рублей;"; подпункт 51 дополнить абзацем следующего содержания: "маломерных судов - 50 рублей;"; подпункт 52 дополнить абзацем следующего содержания: "маломерное судно - 200 рублей;"; подпункт 54 изложить в следующей редакции: "54) за выдачу судового билета, за исключением выдачи судового билета на маломерное судно, - 200 рублей; за выдачу судового билета на маломерное судно - 50 рублей;"; в подпункте 66 слова "40 000 рублей" заменить словами "5 000 рублей за единицу основного технологического оборудования"</w:t>
      </w:r>
    </w:p>
    <w:p>
      <w:r>
        <w:t>в пункте 3 статьи 33335: дополнить подпунктом 41 следующего содержания: "41) за государственную регистрацию права оперативного управления недвижимым имуществом, находящимся в государственной или муниципальной собственности;"; дополнить подпунктом 9 следующего содержания: "9) за выдачу паспорта гражданина Российской Федерации детям-сиротам и детям, оставшимся без попечения родителей."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часть шестую статьи 22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492)</w:t>
      </w:r>
    </w:p>
    <w:p>
      <w:r>
        <w:t>абзац двести семьдесят восьмой пункта 5 статьи 2 и статью 3 Федерального закона от 2 ноября 2004 года № 127-ФЗ "О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2004, № 45, ст. 4377)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