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4 и 6 Федерального закона "Об обороне"</w:t>
      </w:r>
    </w:p>
    <w:p>
      <w:r>
        <w:rPr>
          <w:b/>
        </w:rPr>
        <w:t>Статья None. Федеральный закон   от 26.12.2005 № 185-ФЗ</w:t>
      </w:r>
    </w:p>
    <w:p>
      <w:r>
        <w:t>О внесении изменений в статьи 4 и 6 Федерального закона "Об обороне" РОССИЙСКАЯ ФЕДЕРАЦИЯ ФЕДЕРАЛЬНЫЙ ЗАКОН О внесении изменений в статьи 4 и 6 Федерального закона "Об обороне" Принят Государственной Думой 9 декабря 2005 года Одобрен Советом Федерации 14 декабря 2005 года (В редакции Федерального закона от 23.12.2010 № 377-ФЗ ) Внести в Федеральный закон от 31 мая 1996 года № 61-ФЗ "Об обороне" (Собрание законодательства Российской Федерации, 1996, № 23, ст. 2750; 2004, № 27, ст. 2711; № 35, ст. 3607) следующие изменения</w:t>
      </w:r>
    </w:p>
    <w:p>
      <w:r>
        <w:t>в подпункте 11 пункта 2 статьи 4 слова "а также" исключить, дополнить словами ", а также штатную численность гражданского персонала органов"</w:t>
      </w:r>
    </w:p>
    <w:p>
      <w:r>
        <w:t>(Утратил силу - Федеральный закон от 23.12.2010 № 377-ФЗ ) Президент Российской Федерации В.Путин Москва, Кремль 26 декабря 2005 года № 185-ФЗ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