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Уголовно-исполнительный кодекс Российской Федерации</w:t>
      </w:r>
    </w:p>
    <w:p>
      <w:r>
        <w:rPr>
          <w:b/>
        </w:rPr>
        <w:t>Статья None. Федеральный закон   от 09.01.2006 № 12-ФЗ</w:t>
      </w:r>
    </w:p>
    <w:p>
      <w:r>
        <w:t>О внесении изменений в Уголовно-исполнительный кодекс Российской Федерации РОССИЙСКАЯ ФЕДЕРАЦИЯ ФЕДЕРАЛЬНЫЙ ЗАКОН О внесении изменений в Уголовно-исполнительный кодекс Российской Федерации Принят Государственной Думой 16 декабря 2005 года Одобрен Советом Федерации 27 декабря 2005 года Внести в Уголовно-исполнительный кодекс Российской Федерации (Собрание законодательства Российской Федерации, 1997, № 2, ст. 198; 2001, № 11, ст. 1002; 2003, № 24, ст. 2250; № 50, ст. 4847) следующие изменения: 1) в части четырнадцатой статьи 16 слова "исполняющие наказания, указанные в частях второй," заменить словами "указанные в частях"; 2) в статье 26: часть первую дополнить словами ", а также являться по ее вызову"; часть третью изложить в следующей редакции: "3. В случаях тяжелой болезни осужденного, препятствующей отбыванию наказания, либо признания его инвалидом первой группы осужденный вправе обратиться в суд с ходатайством об освобождении его от дальнейшего отбывания наказания."; дополнить частью третьей 1 следующего содержания: "3 1 . В случае наступления беременности женщина, осужденная к обязательным работам, вправе обратиться в суд с ходатайством об отсрочке ей отбывания наказания со дня предоставления отпуска по беременности и родам."; 3) в части третьей статьи 32 слово "гражданским" исключить; 4) в статье 33: часть первую после слов "по месту жительства" дополнить словом "(работы)"; часть вторую после слов "по месту жительства" дополнить словом "(работы)"; 5) в статье 42: части четвертую и пятую изложить в следующей редакции: "4. В случаях тяжелой болезни осужденного, препятствующей отбыванию наказания, либо признания его инвалидом первой группы осужденный вправе обратиться в суд с ходатайством об освобождении его от дальнейшего отбывания наказания.</w:t>
      </w:r>
    </w:p>
    <w:p>
      <w:r>
        <w:rPr>
          <w:b/>
        </w:rPr>
        <w:t xml:space="preserve">5. </w:t>
      </w:r>
      <w:r>
        <w:t>В случае наступления беременности женщина, осужденная к исправительным работам, вправе обратиться в суд с ходатайством об отсрочке ей отбывания наказания со дня предоставления отпуска по беременности и родам."; в части седьмой слова ", за исключением случаев, предусмотренных частью третьей настоящей статьи" исключить;</w:t>
      </w:r>
    </w:p>
    <w:p>
      <w:r>
        <w:rPr>
          <w:b/>
        </w:rPr>
        <w:t xml:space="preserve">5. </w:t>
      </w:r>
      <w:r>
        <w:t>В случае наступления беременности женщина, осужденная к ограничению свободы, вправе обратиться в суд с ходатайством об отсрочке ей отбывания наказания со дня предоставления отпуска по беременности и родам.";</w:t>
      </w:r>
    </w:p>
    <w:p>
      <w:r>
        <w:rPr>
          <w:b/>
        </w:rPr>
        <w:t xml:space="preserve">6. </w:t>
      </w:r>
      <w:r>
        <w:t>Осужденный, заболевший иной тяжелой болезнью, препятствующей отбыванию наказания, вправе обратиться в суд с ходатайством об освобождении его от дальнейшего отбывания наказания в соответствии со статьей 81 Уголовного кодекса Российской Федерации. Ходатайство об освобождении от дальнейшего отбывания наказания в связи с тяжелой болезнью осужденный подает через администрацию учреждения или органа, исполняющего наказание. Одновременно с указанным ходатайством в суд направляются заключение медицинской комиссии или учреждения медико-социальной экспертизы и личное дело осужденного</w:t>
      </w:r>
    </w:p>
    <w:p>
      <w:r>
        <w:rPr>
          <w:b/>
        </w:rPr>
        <w:t xml:space="preserve">7. </w:t>
      </w:r>
      <w:r>
        <w:t>В случаях признания осужденного к обязательным работам или исправительным работам инвалидом первой группы, а осужденного к ограничению свободы инвалидом первой или второй группы они вправе обратиться в суд с ходатайством о досрочном освобождении от дальнейшего отбывания наказания."; часть девятую изложить в следующей редакции: "9. В случае наступления беременности женщина, осужденная к обязательным работам, исправительным работам или ограничению свободы, вправе обратиться в суд с ходатайством об отсрочке ей отбывания наказания со дня предоставления отпуска по беременности и родам.";</w:t>
      </w:r>
    </w:p>
    <w:p>
      <w:r>
        <w:rPr>
          <w:b/>
        </w:rPr>
        <w:t xml:space="preserve">5. </w:t>
      </w:r>
      <w:r>
        <w:t>статью 49 дополнить частями четвертой и пятой следующего содержания: "4. В случаях тяжелой болезни осужденного, препятствующей отбыванию наказания, либо признания его инвалидом первой или второй группы осужденный вправе обратиться в суд с ходатайством об освобождении его от дальнейшего отбывания наказания</w:t>
      </w:r>
    </w:p>
    <w:p>
      <w:r>
        <w:rPr>
          <w:b/>
        </w:rPr>
        <w:t xml:space="preserve">5. </w:t>
      </w:r>
      <w:r>
        <w:t>в статье 175: части пятую - седьмую изложить в следующей редакции: "5. Осужденный, у которого наступило психическое расстройство, препятствующее отбыванию наказания, либо его законный представитель вправе обратиться в суд с ходатайством об освобождении осужденного от дальнейшего отбывания наказания в соответствии со статьей 81 Уголовного кодекса Российской Федерации. Ходатайство об освобождении от дальнейшего отбывания наказания в связи с наступлением психического расстройства осужденный либо его законный представитель подает через администрацию учреждения или органа, исполняющего наказание. При невозможности самостоятельного обращения осужденного либо его законного представителя в суд представление об освобождении осужденного от дальнейшего отбывания наказания в связи с наступлением психического расстройства вносится в суд начальником учреждения или органа, исполняющего наказание. Одновременно с указанным ходатайством или представлением в суд направляются заключение медицинской комиссии и личное дело осужденного</w:t>
      </w:r>
    </w:p>
    <w:p>
      <w:r>
        <w:rPr>
          <w:b/>
        </w:rPr>
        <w:t xml:space="preserve">7. </w:t>
      </w:r>
      <w:r>
        <w:t>в части второй статьи 187 слова "других служб органов внутренних дел" заменить словами "соответствующих служб органов внутренних дел"</w:t>
      </w:r>
    </w:p>
    <w:p>
      <w:r>
        <w:rPr>
          <w:b/>
        </w:rPr>
        <w:t xml:space="preserve">7. </w:t>
      </w:r>
      <w:r>
        <w:t>в части первой статьи 188 слова "других служб органов внутренних дел" заменить словами "соответствующих служб органов внутренних дел". Президент Российской Федерации В.Путин Москва, Кремль 9 января 2006 года № 12-ФЗ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