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08.05.2006 № 65-ФЗ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5 апреля 2006 года Внести в Кодекс Российской Федерации об административных правонарушениях (Собрание законодательства Российской Федерации, 2002, № 1, ст. 1; № 44, ст. 4295; 2003, № 27, ст. 2700, 2708, 2717; № 46, ст. 4434; № 50, ст. 4847, 4855; 2004, № 31, ст. 3229; № 34, ст. 3529, 3533; № 44, ст. 4266; 2005, № 1, ст. 9, 13, 40; № 10, ст. 763; № 13, ст. 1077; № 19, ст. 1752; № 27, ст. 2719, 2721; № 30, ст. 3104, 3131; № 52, ст. 5574; 2006, № 1, ст. 4, 10; № 2, ст. 172, 175; № 6, ст. 636; № 10, ст. 1067; № 12, ст. 1234) следующие изменения</w:t>
      </w:r>
    </w:p>
    <w:p>
      <w:r>
        <w:t>абзац второй части 3 статьи 3.5 после слов "за нарушение законодательства Российской Федерации" дополнить словами "об экспортном контроле,"</w:t>
      </w:r>
    </w:p>
    <w:p>
      <w:r>
        <w:t>часть 1 статьи 4.5 после слов "за нарушение законодательства Российской Федерации" дополнить словами "об экспортном контроле,"</w:t>
      </w:r>
    </w:p>
    <w:p>
      <w:r>
        <w:t>статью 19.4 дополнить частью 4 следующего содержания: "4. Невыполнение законных требований должностного лица органа, уполномоченного в области экспортного контроля, а равно воспрепятствование осуществлению этим должностным лицом служебных обязанностей - влечет наложение административного штрафа на граждан в размере от десяти до двадцати минимальных размеров оплаты труда; на должностных лиц - от пятидесяти до ста минимальных размеров оплаты труда."</w:t>
      </w:r>
    </w:p>
    <w:p>
      <w:r>
        <w:t>абзац первый части 2 статьи 19.5 дополнить словами ", органа, уполномоченного в области экспортного контроля, его территориального органа"</w:t>
      </w:r>
    </w:p>
    <w:p>
      <w:r>
        <w:t>в статье 19.8: в наименовании слова "или органы регулирования естественных монополий" заменить словами ", органы регулирования естественных монополий или органы, уполномоченные в области экспортного контроля"; в абзаце первом части 2 слова "или органы регулирования естественных монополий" заменить словами ", органы регулирования естественных монополий или органы, уполномоченные в области экспортного контроля,", после слов "о естественных монополиях" дополнить словами ", об экспортном контроле"</w:t>
      </w:r>
    </w:p>
    <w:p>
      <w:r>
        <w:t>часть 1 статьи 23.9 после слов "статьей 14.20" дополнить словами ", частью 4 статьи 19.4, частью 2 статьи 19.5 (в части, касающейся нарушения законодательства об экспортном контроле), частью 2 статьи 19.8 (в части, касающейся нарушения законодательства об экспортном контроле)"</w:t>
      </w:r>
    </w:p>
    <w:p>
      <w:r>
        <w:t>в части 1 статьи 23.48 слова "статьи 19.5, статьей 19.8" заменить словами "статьи 19.5 (в пределах своих полномочий), статьей 19.8 (в пределах своих полномочий)"</w:t>
      </w:r>
    </w:p>
    <w:p>
      <w:r>
        <w:t>часть 1 статьи 23.59 после слов "статьей 19.8" дополнить словами "(в пределах своих полномочий)"</w:t>
      </w:r>
    </w:p>
    <w:p>
      <w:r>
        <w:t>в части 2 статьи 28.3: в пункте 13 слова "частью 1 статьи 19.4, частью 1 статьи 19.5," исключить, слова "статьями 19.6, 19.7" заменить словами "статьей 19.6"; пункт 56 после слов "статьи 13.12," дополнить словами "частью 1 статьи 14.20,"</w:t>
      </w:r>
    </w:p>
    <w:p>
      <w:r>
        <w:t>часть 1 статьи 28.7 после слов "таможенного дела," дополнить словами "экспортного контроля,". Президент Российской Федерации В.Путин Москва, Кремль 8 мая 2006 года № 65-ФЗ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