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11 и 18 Федерального закона "О банках и банковской деятельности" и статью 61 Федерального закона "О Центральном банке Российской Федерации (Банке России)"</w:t>
      </w:r>
    </w:p>
    <w:p>
      <w:r>
        <w:rPr>
          <w:b/>
        </w:rPr>
        <w:t>Статья 1</w:t>
      </w:r>
    </w:p>
    <w:p>
      <w:r>
        <w:t>Внести в Федеральный закон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492; 1999, № 28, ст. 3469; 2001, № 26, ст. 2586; 2006, № 19, ст. 2061) следующие изменения</w:t>
      </w:r>
    </w:p>
    <w:p>
      <w:r>
        <w:t>в части восьмой статьи 11 слова "более 5 процентов" заменить словами "свыше 1 процента"</w:t>
      </w:r>
    </w:p>
    <w:p>
      <w:r>
        <w:t>в статье 18: а) части третью и пятую признать утратившими силу; б) в части седьмой слова "обязательных нормативов," и слова ", а также относительно минимального размера капитала вновь регистрируемых филиалов иностранных банков" исключить</w:t>
      </w:r>
    </w:p>
    <w:p>
      <w:r>
        <w:rPr>
          <w:b/>
        </w:rPr>
        <w:t>Статья 2</w:t>
      </w:r>
    </w:p>
    <w:p>
      <w:r>
        <w:t>Внести в статью 61 Федерального закона от 10 июля 2002 года № 86-ФЗ "О Центральном банке Российской Федерации (Банке России)" (Собрание законодательства Российской Федерации, 2002, № 28, ст. 2790) следующие изменения</w:t>
      </w:r>
    </w:p>
    <w:p>
      <w:r>
        <w:t>в части первой слова "более 5 процентов" заменить словами "свыше 1 процента"</w:t>
      </w:r>
    </w:p>
    <w:p>
      <w:r>
        <w:t>в части третьей слова "более 5 процентов" заменить словами "свыше 1 процента"</w:t>
      </w:r>
    </w:p>
    <w:p>
      <w:r>
        <w:rPr>
          <w:b/>
        </w:rPr>
        <w:t>Статья 3</w:t>
      </w:r>
    </w:p>
    <w:p>
      <w:r>
        <w:t>Абзацы сто тридцать шестой и сто тридцать восьмой статьи 1 Федерального закона от 3 февраля 1996 года № 17-ФЗ "О внесении изменений и дополнений в Закон РСФСР "О банках и банковской деятельности в РСФСР" (Собрание законодательства Российской Федерации, 1996, № 6, ст. 492) признать утратившими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