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20 и 36 Земельного кодекса Российской Федерации</w:t>
      </w:r>
    </w:p>
    <w:p>
      <w:r>
        <w:rPr>
          <w:b/>
        </w:rPr>
        <w:t>Статья None. Федеральный закон   от 29.12.2006 № 261-ФЗ</w:t>
      </w:r>
    </w:p>
    <w:p>
      <w:r>
        <w:t>О внесении изменений в статьи 20 и 36 Земельного кодекса Российской Федерации Утратил силу - Федеральный закон от 23.06.2014 г. N 171-ФЗ РОССИЙСКАЯ ФЕДЕРАЦИЯ ФЕДЕРАЛЬНЫЙ ЗАКОН О внесении изменений в статьи 20 и 36 Земельного кодекса Российской Федерации Принят Государственной Думой 13 декабря 2006 года Одобрен Советом Федерации 22 декабря 2006 года Внести в Земельный кодекс Российской Федерации (Собрание законодательства Российской Федерации, 2001, N 44, ст. 4147; 2004, N 41, ст. 3993; 2005, N 1, ст. 15; 2006, N 27, ст. 2881) следующие изменения</w:t>
      </w:r>
    </w:p>
    <w:p>
      <w:r>
        <w:t>в пункте 1 статьи 20 слово "федеральным" исключить</w:t>
      </w:r>
    </w:p>
    <w:p>
      <w:r>
        <w:t>в статье 36: в абзаце третьем пункта 3 слова "Федеральные казенные" заменить словом "Казенные"; в пункте 4 слово "федеральными" исключить. Президент Российской Федерации В.Путин Москва, Кремль 29 декабря 2006 года N 261-ФЗ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