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 Федерального закона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Внести в статью 2 Федерального закона от 10 декабря 2003 года № 172-ФЗ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(Собрание законодательства Российской Федерации, 2003, № 50, ст. 4858; 2005, № 10, ст. 760) следующие изменения: 1) часть 2 изложить в следующей редакции: "2. Страховые организации, имеющие одновременно обязательства по договорам страхования объектов личного страхования, предусмотренных подпунктом 1 пункта 1 статьи 4 Закона Российской Федерации от 27 ноября 1992 года № 4015-I "Об организации страхового дела в Российской Федерации" с учетом внесенных в него настоящим Федеральным законом изменений и дополнений, и договорам страхования объектов имущественного страхования, предусмотренных пунктом 2 статьи 4 указанного Закона с учетом внесенных в него настоящим Федеральным законом изменений и дополнений, обязаны: 1) направить в орган страхового надзора до 1 июля 2007 года: а) уведомление в письменной форме о выбранной специализации в соответствии со статьей 6 Закона Российской Федерации от 27 ноября 1992 года № 4015-I "Об организации страхового дела в Российской Федерации" с учетом внесенных в него настоящим Федеральным законом изменений и дополнений и копию решения соответствующего органа управления страховой организации о выбранной специализации; б) информацию в письменной форме о действующих на дату направления уведомления о выбранной специализации договорах страхования по видам страхования, не относящимся к выбранной специализации, а именно: количество договоров страхования по каждому виду страхования; дату заключения и срок действия каждого договора страхования; размер страховой суммы по каждому договору страхования; размер страховых резервов по каждому виду страхования; 2) исполнять обязательства, возникающие из договоров страхования по видам страхования, не относящимся к выбранной специализации, в том числе производить страховые выплаты по наступившим страховым случаям; 3) представлять в орган страхового надзора ежеквартально в срок не позднее месяца, следующего за истекшим кварталом, информацию, указанную в подпункте "б" пункта 1 настоящей части; 4) в течение 30 дней со дня окончания срока действия всех договоров страхования по видам страхования, не относящимся к выбранной специализации, представить в орган страхового надзора заявление о внесении соответствующих изменений в лицензию в связи с завершением специализации."; 2) дополнить частями 21 и 22 следующего содержания: "21. У страховых организаций, указанных в части 2 настоящей статьи и не выполнивших требований пункта 1 части 2 настоящей статьи, орган страхового надзора отзывает лицензии без соответствующего предписания.</w:t>
      </w:r>
    </w:p>
    <w:p>
      <w:r>
        <w:rPr>
          <w:b/>
        </w:rPr>
        <w:t xml:space="preserve">22. </w:t>
      </w:r>
      <w:r>
        <w:t>С 1 июля 2007 года страховые организации, указанные в части 2 настоящей статьи, не вправе заключать договоры страхования по видам страхования, не относящимся к выбранной специализации, а также вносить в договоры страхования по видам страхования, не относящимся к выбранной специализации, изменения, влекущие за собой увеличение обязательств страховых организаций.";</w:t>
      </w:r>
    </w:p>
    <w:p>
      <w:r>
        <w:rPr>
          <w:b/>
        </w:rPr>
        <w:t xml:space="preserve">22. </w:t>
      </w:r>
      <w:r>
        <w:t>часть 3 изложить в следующей редакции: "3. Страховые брокеры должны получить лицензии до 1 июля 2007 года, общества взаимного страхования - до 1 января 2008 года, страховые организации - лицензии на осуществление перестрахования до 1 июля 2007 года."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