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Украины о ликвидации и порядке возврата авиационной техники, находящейся на ремонтных предприятиях Министерства обороны Российской Федерации и Министерства обороны Украины</w:t>
      </w:r>
    </w:p>
    <w:p>
      <w:r>
        <w:rPr>
          <w:b/>
        </w:rPr>
        <w:t>Статья None. Федеральный закон   от 05.07.2007 № 125-ФЗ</w:t>
      </w:r>
    </w:p>
    <w:p>
      <w:r>
        <w:t>О ратификации Соглашения между Правительством Российской Федерации и Кабинетом Министров Украины о ликвидации и порядке возврата авиационной техники, находящейся на ремонтных предприятиях Министерства обороны Российской Федерации и Министерства обороны Украины РОССИЙСКАЯ ФЕДЕРАЦИЯ ФЕДЕРАЛЬНЫЙ ЗАКОН О ратификации Соглашения между Правительством Российской Федерации и Кабинетом Министров Украины о ликвидации и порядке возврата авиационной техники, находящейся на ремонтных предприятиях Министерства обороны Российской Федерации и Министерства обороны Украины Принят Государственной Думой 8 июня 2007 года Одобрен Советом Федерации 22 июня 2007 года Ратифицировать Соглашение между Правительством Российской Федерации и Кабинетом Министров Украины о ликвидации и порядке возврата авиационной техники, находящейся на ремонтных предприятиях Министерства обороны Российской Федерации и Министерства обороны Украины, подписанное в городе Киеве 1 июля 2003 года. Президент Российской Федерации В.Путин Москва, Кремль 5 июля 2007 года № 125-ФЗ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