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Часть шестую статьи 19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2004, № 35, ст. 3607) после слов "в соответствии с" дополнить словом "федеральными".</w:t>
      </w:r>
    </w:p>
    <w:p>
      <w:r>
        <w:rPr>
          <w:b/>
        </w:rPr>
        <w:t>Статья 3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4873) следующие изменения</w:t>
      </w:r>
    </w:p>
    <w:p>
      <w:r>
        <w:t>в пункте 3 статьи 26 слова "на основании соответствующих государственных образовательных стандартов" исключить</w:t>
      </w:r>
    </w:p>
    <w:p>
      <w:r>
        <w:t>(Утратил силу - Федеральный закон от 02.07.2013 № 185-ФЗ)</w:t>
      </w:r>
    </w:p>
    <w:p>
      <w:r>
        <w:rPr>
          <w:b/>
        </w:rPr>
        <w:t>Статья 4</w:t>
      </w:r>
    </w:p>
    <w:p>
      <w:r>
        <w:t>Внести в Федеральный закон от 17 июня 1996 года № 74-ФЗ "О национально-культурной автономии" (Собрание законодательства Российской Федерации, 1996, № 25, ст. 2965; 2004, № 35, ст. 3607) следующие изменения</w:t>
      </w:r>
    </w:p>
    <w:p>
      <w:r>
        <w:t>в статье 11: а) в части первой: в абзаце пятом слова "разрабатывать с участием подведомственных образовательных учреждений учебные программы" заменить словами "участвовать в разработке образовательных программ, осуществляемой подведомственными образовательными учреждениями"; абзац девятый после слов "в разработке" дополнить словом "федеральных", после слова "примерных" дополнить словами "основных образовательных"; б) в части второй слова "государственными образовательными стандартами" заменить словами "федеральными государственными образовательными стандартами"</w:t>
      </w:r>
    </w:p>
    <w:p>
      <w:r>
        <w:t>в абзаце четвертом статьи 12 слово "учебных" заменить словом "образовательных"</w:t>
      </w:r>
    </w:p>
    <w:p>
      <w:r>
        <w:t>абзац третий статьи 14 после слов "о включении в" дополнить словом "федеральные"</w:t>
      </w:r>
    </w:p>
    <w:p>
      <w:r>
        <w:rPr>
          <w:b/>
        </w:rPr>
        <w:t>Статья 5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6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2004, № 35, ст. 3607; 2005, № 30, ст. 3111; 2006, № 28, ст. 2974) следующие изменения</w:t>
      </w:r>
    </w:p>
    <w:p>
      <w:r>
        <w:t>в статье 12 слово "Государственными" заменить словами "Федеральными государственными", слово "государственными" заменить словами "федеральными государственными"</w:t>
      </w:r>
    </w:p>
    <w:p>
      <w:r>
        <w:t>абзац второй пункта 1 статьи 13 после слов "в соответствии с" дополнить словом "федеральными"</w:t>
      </w:r>
    </w:p>
    <w:p>
      <w:r>
        <w:t>абзац четвертый пункта 1 статьи 21 после слов "по образованию" дополнить словом "федеральные"</w:t>
      </w:r>
    </w:p>
    <w:p>
      <w:r>
        <w:rPr>
          <w:b/>
        </w:rPr>
        <w:t>Статья 7</w:t>
      </w:r>
    </w:p>
    <w:p>
      <w:r>
        <w:t>Абзац одиннадцатый пункта 2 статьи 4 Федерального закона от 17 сентября 1998 года № 157-ФЗ "Об иммунопрофилактике инфекционных болезней" (Собрание законодательства Российской Федерации, 1998, № 38, ст. 4736; 2004, № 35, ст. 3607) после слов "включение в" дополнить словом "федеральные".</w:t>
      </w:r>
    </w:p>
    <w:p>
      <w:r>
        <w:rPr>
          <w:b/>
        </w:rPr>
        <w:t>Статья 8</w:t>
      </w:r>
    </w:p>
    <w:p>
      <w:r>
        <w:t>В абзаце втором пункта 2 статьи 51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1650; 2003, № 2, ст. 167; 2004, № 35, ст. 3607; 2005, № 19, ст. 1752) слова "проектов образовательных стандартов" заменить словами "проектов федеральных государственных образовательных стандартов и федеральных государственных требований".</w:t>
      </w:r>
    </w:p>
    <w:p>
      <w:r>
        <w:rPr>
          <w:b/>
        </w:rPr>
        <w:t>Статья 9</w:t>
      </w:r>
    </w:p>
    <w:p>
      <w:r>
        <w:t>Подпункт 3 пункта 2 статьи 15 Федерального закона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35, ст. 3607; № 49, ст. 4849; 2007, № 27, ст. 3215) после слов "в соответствии с" дополнить словом "федеральными".</w:t>
      </w:r>
    </w:p>
    <w:p>
      <w:r>
        <w:rPr>
          <w:b/>
        </w:rPr>
        <w:t>Статья 10</w:t>
      </w:r>
    </w:p>
    <w:p>
      <w:r>
        <w:t>Часть вторую статьи 63 Трудового кодекса Российской Федерации (Собрание законодательства Российской Федерации, 2002, № 1, ст. 3; 2006, № 27, ст. 2878; 2007, № 30, ст. 3808) после слова "освоения" дополнить словами "основной общеобразовательной".</w:t>
      </w:r>
    </w:p>
    <w:p>
      <w:r>
        <w:rPr>
          <w:b/>
        </w:rPr>
        <w:t>Статья 11</w:t>
      </w:r>
    </w:p>
    <w:p>
      <w:r>
        <w:t>Пункт 3 статьи 1 Федерального закона от 27 декабря 2002 года № 184-ФЗ "О техническом регулировании" (Собрание законодательства Российской Федерации, 2002, № 52, ст. 5140; 2007, № 19, ст. 2293) после слова "труда," дополнить словом "федеральные".</w:t>
      </w:r>
    </w:p>
    <w:p>
      <w:r>
        <w:rPr>
          <w:b/>
        </w:rPr>
        <w:t>Статья 12</w:t>
      </w:r>
    </w:p>
    <w:p>
      <w:r>
        <w:t>В абзаце седьмом пункта 1 статьи 11 Федерального закона от 27 мая 2003 года № 58-ФЗ "О системе государственной службы Российской Федерации" (Собрание законодательства Российской Федерации, 2003, № 22, ст. 2063) слова "и государственных образовательных стандартов" заменить словами ", федеральных государственных образовательных стандартов и федеральных государственных требований".</w:t>
      </w:r>
    </w:p>
    <w:p>
      <w:r>
        <w:rPr>
          <w:b/>
        </w:rPr>
        <w:t>Статья 13</w:t>
      </w:r>
    </w:p>
    <w:p>
      <w:r>
        <w:t>Часть 6 статьи 62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3215) изложить в следующей редакции: "6. Профессиональная переподготовка и повышение квалификации гражданского служащего осуществляются в имеющих государственную аккредитацию образовательных учреждениях высшего профессионального, среднего профессионального и дополнительного профессионального образования в соответствии с федеральными государственными требованиями.".</w:t>
      </w:r>
    </w:p>
    <w:p>
      <w:r>
        <w:rPr>
          <w:b/>
        </w:rPr>
        <w:t>Статья 14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15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16</w:t>
      </w:r>
    </w:p>
    <w:p>
      <w:r>
        <w:t>Признать утратившими силу</w:t>
      </w:r>
    </w:p>
    <w:p>
      <w:r>
        <w:t>статью 1 Федерального закона от 13 января 1996 года № 12-ФЗ "О внесении изменений и дополнений в Закон Российской Федерации "Об образовании" (Собрание законодательства Российской Федерации, 1996, № 3, ст. 150) в части изложения в новой редакции подпункта 8 статьи 29 и пункта 3 статьи 42</w:t>
      </w:r>
    </w:p>
    <w:p>
      <w:r>
        <w:t>абзац второй пункта 9 статьи 1 Федерального закона от 25 июня 2002 года №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№ 26, ст. 2517)</w:t>
      </w:r>
    </w:p>
    <w:p>
      <w:r>
        <w:rPr>
          <w:b/>
        </w:rPr>
        <w:t>Статья 17</w:t>
      </w:r>
    </w:p>
    <w:p>
      <w:r>
        <w:rPr>
          <w:b/>
        </w:rPr>
        <w:t xml:space="preserve">1. </w:t>
      </w:r>
      <w:r>
        <w:t>Со дня вступления в силу настоящего Федерального закона и до 31 декабря 2010 года прием на обучение в соответствии с федеральными государственными образовательными стандартами и (или) федеральными государственными требованиями в имеющих государственную аккредитацию образовательных учреждениях осуществляется по решению соответствующего образовательного учреждения. (В редакции федеральных законов от 18.07.2009 № 184-ФЗ; от 10.11.2009 № 260-ФЗ)</w:t>
      </w:r>
    </w:p>
    <w:p>
      <w:r>
        <w:rPr>
          <w:b/>
        </w:rPr>
        <w:t xml:space="preserve">2. </w:t>
      </w:r>
      <w:r>
        <w:t>Прием на обучение в соответствии с государственными образовательными стандартами в имеющих государственную аккредитацию образовательных учреждениях прекращается 30 декабря 2010 года. (В редакции федеральных законов от 18.07.2009 № 184-ФЗ, от 10.11.2009 № 260-ФЗ)</w:t>
      </w:r>
    </w:p>
    <w:p>
      <w:r>
        <w:rPr>
          <w:b/>
        </w:rPr>
        <w:t xml:space="preserve">3. </w:t>
      </w:r>
      <w:r>
        <w:t>Обучение лиц, зачисленных до 31 декабря 2010 года в имеющие государственную аккредитацию образовательные учреждения для обучения по основным образовательным программам в соответствии с государственными образовательными стандартами, осуществляется в соответствии с указанными стандартами до завершения обучения. (В редакции федеральных законов от 18.07.2009 № 184-ФЗ; от 10.11.2009 № 260-ФЗ)</w:t>
      </w:r>
    </w:p>
    <w:p>
      <w:r>
        <w:rPr>
          <w:b/>
        </w:rPr>
        <w:t>Статья 18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