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Уголовно-процессуальный кодекс Российской Федерации</w:t>
      </w:r>
    </w:p>
    <w:p>
      <w:r>
        <w:rPr>
          <w:b/>
        </w:rPr>
        <w:t>Статья None. Федеральный закон   от 03.12.2007 № 323-ФЗ</w:t>
      </w:r>
    </w:p>
    <w:p>
      <w:r>
        <w:t>О внесении изменений в Уголовно-процессуальный кодекс Российской Федерации РОССИЙСКАЯ ФЕДЕРАЦИЯ ФЕДЕРАЛЬНЫЙ ЗАКОН О внесении изменений в Уголовно-процессуальный кодекс Российской Федерации Принят Государственной Думой 9 ноября 2007 года Одобрен Советом Федерации 23 ноября 2007 года Внести в Уголовно-процессуальный кодекс Российской Федерации (Собрание законодательства Российской Федерации, 2001, № 52, ст. 4921; 2002, № 22, ст. 2027; № 30, ст. 3015; 2003, № 27, ст. 2706; 2007, № 24, ст. 2830) следующие изменения</w:t>
      </w:r>
    </w:p>
    <w:p>
      <w:r>
        <w:t>часть пятую статьи 39 изложить в следующей редакции: "5. Полномочия руководителя следственного органа, предусмотренные настоящей статьей, осуществляют Председатель Следственного комитета при прокуратуре Российской Федерации, руководитель Главного следственного управления Следственного комитета при прокуратуре Российской Федерации, руководители следственных управлений Следственного комитета при прокуратуре Российской Федерации по субъектам Российской Федерации, следственных отделов Следственного комитета при прокуратуре Российской Федерации по районам, городам, их заместители, а также руководители следственных органов соответствующих федеральных органов исполнительной власти (при соответствующих федеральных органах исполнительной власти), их территориальных органов по субъектам Российской Федерации, районам, городам, их заместители, иные руководители следственных органов и их заместители, объем процессуальных полномочий которых устанавливается Председателем Следственного комитета при прокуратуре Российской Федерации, руководителями следственных органов соответствующих федеральных органов исполнительной власти (при соответствующих федеральных органах исполнительной власти)."</w:t>
      </w:r>
    </w:p>
    <w:p>
      <w:r>
        <w:t>в части второй статьи 109 слова "приравненного к нему руководителя специализированного следственного управления Следственного комитета при прокуратуре Российской Федерации, в том числе военного следственного управления Следственного комитета при прокуратуре Российской Федерации" заменить словами "иного приравненного к нему руководителя следственного органа"</w:t>
      </w:r>
    </w:p>
    <w:p>
      <w:r>
        <w:t>в статье 162: а) в части четвертой слова "руководителем следственного органа по району, городу или приравненным к нему руководителем специализированного следственного органа, в том числе военного" заменить словами "руководителем соответствующего следственного органа"; б) в части пятой слова "приравненным к нему руководителем иного специализированного следственного органа, в том числе военного" заменить словами "иным приравненным к нему руководителем следственного органа". Президент Российской Федерации В.Путин Москва, Кремль 3 декабря 2007 года № 323-ФЗ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