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2006 год</w:t>
      </w:r>
    </w:p>
    <w:p>
      <w:r>
        <w:rPr>
          <w:b/>
        </w:rPr>
        <w:t>Статья 1</w:t>
      </w:r>
    </w:p>
    <w:p>
      <w:r>
        <w:t>Утвердить отчет об исполнении бюджета Федерального фонда обязательного медицинского страхования (далее - Фонд) за 2006 год по доходам в сумме 125 523 999,5 тыс. рублей, по расходам в сумме 119 406 553,0 тыс. рублей с превышением доходов над расходами в сумме 6 117 446,5 тыс. рублей со следующими показателями</w:t>
      </w:r>
    </w:p>
    <w:p>
      <w:r>
        <w:t>источники внутреннего финансирования дефицита бюджета Фонда за 2006 год согласно приложению 1 к настоящему Федеральному закону</w:t>
      </w:r>
    </w:p>
    <w:p>
      <w:r>
        <w:t>доходы бюджета Фонда за 2006 год согласно приложению 2 к настоящему Федеральному закону</w:t>
      </w:r>
    </w:p>
    <w:p>
      <w:r>
        <w:t>структура расходов бюджета Фонда за 2006 год согласно приложению 3 к настоящему Федеральному закону</w:t>
      </w:r>
    </w:p>
    <w:p>
      <w:r>
        <w:t>распределение дотаций и субсидий из Фонда, направленных в территориальные фонды обязательного медицинского страхования на выполнение территориальных программ обязательного медицинского страхования в рамках базовой программы обязательного медицинского страхования в 2006 году, согласно приложению 4 к настоящему Федеральному закону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Установить, что на реализацию мер социальной поддержки отдельных категорий граждан по обеспечению необходимыми лекарственными средствами в 2006 году в территориальные фонды обязательного медицинского страхования направлены средства из федерального бюджета в сумме 40 420 508,1 тыс. рублей, в том числе</w:t>
      </w:r>
    </w:p>
    <w:p>
      <w:r>
        <w:rPr>
          <w:b/>
        </w:rPr>
        <w:t xml:space="preserve">2. </w:t>
      </w:r>
      <w:r>
        <w:t>Установить, что Фонд и территориальные фонды обязательного медицинского страхования завершают расчеты за фактически отпущенные в 2006 году лекарственные средства отдельным категориям граждан в 2007 году за счет средств, предусмотренных на указанные цели в бюджетах Фонда на 2006 и 2007 годы</w:t>
      </w:r>
    </w:p>
    <w:p>
      <w:r>
        <w:rPr>
          <w:b/>
        </w:rPr>
        <w:t xml:space="preserve">1. </w:t>
      </w:r>
      <w:r>
        <w:t>на завершение расчетов за фактически отпущенные лекарственные средства отдельным категориям граждан в 2005 году в сумме 6 803 621,9 тыс. рублей</w:t>
      </w:r>
    </w:p>
    <w:p>
      <w:r>
        <w:rPr>
          <w:b/>
        </w:rPr>
        <w:t xml:space="preserve">1. </w:t>
      </w:r>
      <w:r>
        <w:t>на финансирование расходов на обеспечение необходимыми лекарственными средствами отдельных категорий граждан в 2006 году в сумме 33 616 886,2 тыс. рублей, из них за счет:</w:t>
      </w:r>
    </w:p>
    <w:p>
      <w:r>
        <w:rPr>
          <w:b/>
        </w:rPr>
        <w:t xml:space="preserve">1. </w:t>
      </w:r>
      <w:r>
        <w:t>остатка средств, образовавшегося после завершения расчетов за фактически отпущенные в 2005 году лекарственные средства отдельным категориям граждан, в сумме 4 483 570,8 тыс. рублей</w:t>
      </w:r>
    </w:p>
    <w:p>
      <w:r>
        <w:rPr>
          <w:b/>
        </w:rPr>
        <w:t xml:space="preserve">1. </w:t>
      </w:r>
      <w:r>
        <w:t>средств, поступивших из федерального бюджета в 2006 году, в сумме 29 083 947,1 тыс. рублей</w:t>
      </w:r>
    </w:p>
    <w:p>
      <w:r>
        <w:rPr>
          <w:b/>
        </w:rPr>
        <w:t xml:space="preserve">1. </w:t>
      </w:r>
      <w:r>
        <w:t>возврата территориальными фондами обязательного медицинского страхования неиспользованных средств в сумме 49 368,3 тыс. рублей</w:t>
      </w:r>
    </w:p>
    <w:p>
      <w:r>
        <w:rPr>
          <w:b/>
        </w:rPr>
        <w:t>Статья 3</w:t>
      </w:r>
    </w:p>
    <w:p>
      <w:r>
        <w:t>Установить размер переходящего остатка денежных средств Фонда на 1 января 2007 года в сумме 17 686 979,4 тыс. рублей, из них</w:t>
      </w:r>
    </w:p>
    <w:p>
      <w:r>
        <w:t>в сумме 13 222 345,2 тыс. рублей за счет остатка средств федерального бюджета, в том числе: а) в сумме 10 000 000,0 тыс. рублей, направленных в бюджет Фонда в соответствии с Федеральным законом от 29 декабря 2006 года № 249-ФЗ "О внесении изменений в Федеральный закон "О бюджете Федерального фонда обязательного медицинского страхования на 2006 год" на выполнение территориальных программ обязательного медицинского страхования в рамках базовой программы обязательного медицинского страхования; б) в сумме 2 668,5 тыс. рублей, направленных в бюджет Фонда на реализацию мер социальной поддержки отдельных категорий граждан по обеспечению лекарственными средствами; в) в сумме 775 570,4 тыс. рублей, направленных в бюджет Фонда на денежные выплаты врачам-терапевтам участковым, врачам-педиатрам участковым, врачам общей практики (семейным врачам), медицинским сестрам соответствующих врачей, подлежащим включению в Федеральный регистр медицинских работников; г) в сумме 2 050 721,8 тыс. рублей, направленных в бюджет Фонда на реализацию социальной программы поддержки неработающих пенсионеров, в том числе за счет возврата территориальными фондами обязательного медицинского страхования неиспользованных средств в сумме 14,6 тыс. рублей; д) в сумме 393 384,5 тыс. рублей, направленных в бюджет Фонда на проведение дополнительной диспансеризации работающих граждан</w:t>
      </w:r>
    </w:p>
    <w:p>
      <w:r>
        <w:t>в сумме 4 464 634,2 тыс. рублей, образовавшейся за счет средств, предназначенных для перечисления в первом квартале 2007 года Фонду социального страхования Российской Федерации на завершение расчетов по заключенным в 2006 году договорам на оплату услуг по дополнительной диспансеризации работающих граждан и оказанию им первичной медико-санитарной помощи, а также на оплату государственным и муниципальным учреждениям здравоохранения услуг по медицинской помощи, оказанной женщинам в период беременности и (или) родов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