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Ульяновской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Базарносызганский районный суд Ульяновской области, передав относящиеся к его ведению вопросы осуществления правосудия в юрисдикцию Инзенского районного суда Ульяновской области</w:t>
      </w:r>
    </w:p>
    <w:p>
      <w:r>
        <w:t>упразднить Вешкаймский районный суд Ульяновской области, передав относящиеся к его ведению вопросы осуществления правосудия в юрисдикцию Майнского районного суда Ульяновской области</w:t>
      </w:r>
    </w:p>
    <w:p>
      <w:r>
        <w:t>упразднить Кузоватовский районный суд Ульяновской области, передав относящиеся к его ведению вопросы осуществления правосудия в юрисдикцию Новоспасского районного суда Ульяновской области</w:t>
      </w:r>
    </w:p>
    <w:p>
      <w:r>
        <w:t>упразднить Новомалыклинский районный суд Ульяновской области, передав относящиеся к его ведению вопросы осуществления правосудия в юрисдикцию Мелекесского районного суда Ульяновской области</w:t>
      </w:r>
    </w:p>
    <w:p>
      <w:r>
        <w:t>упразднить Павловский районный суд Ульяновской области, передав относящиеся к его ведению вопросы осуществления правосудия в юрисдикцию Николаевского районного суда Ульяновской области</w:t>
      </w:r>
    </w:p>
    <w:p>
      <w:r>
        <w:t>упразднить Старокулаткинский районный суд Ульяновской области, передав относящиеся к его ведению вопросы осуществления правосудия в юрисдикцию Радищевского районного суда Ульяновской области</w:t>
      </w:r>
    </w:p>
    <w:p>
      <w:r>
        <w:t>упразднить Старомайнский районный суд Ульяновской области, передав относящиеся к его ведению вопросы осуществления правосудия в юрисдикцию Чердаклинского районного суда Ульяновской области</w:t>
      </w:r>
    </w:p>
    <w:p>
      <w:r>
        <w:t>упразднить Сурский районный суд Ульяновской области, передав относящиеся к его ведению вопросы осуществления правосудия в юрисдикцию Карсунского районного суда Ульяновской области</w:t>
      </w:r>
    </w:p>
    <w:p>
      <w:r>
        <w:t>упразднить Тереньгульский районный суд Ульяновской области, передав относящиеся к его ведению вопросы осуществления правосудия в юрисдикцию Сенгилеевского районного суда Ульяновской области</w:t>
      </w:r>
    </w:p>
    <w:p>
      <w:r>
        <w:t>упразднить Цильнинский районный суд Ульяновской области, передав относящиеся к его ведению вопросы осуществления правосудия в юрисдикцию Ульяновского районного суда Ульяновской области</w:t>
      </w:r>
    </w:p>
    <w:p>
      <w:r>
        <w:t>установить, что юрисдикция районных судов Ульяновской области, указанных в пунктах 1 - 10 настоящей статьи, распространяется на территории следующих административно-территориальных образований Ульяновской области в границах, существующих на день вступления в силу настоящего Федерального закона: Инзенского районного суда - на территории Базарносызганского и Инзенского районов; Карсунского районного суда - на территории Сурского и Карсунского районов; Майнского районного суда - на территории Вешкаймского и Майнского районов; Мелекесского районного суда - на территории Новомалыклинского и Мелекесского районов; Николаевского районного суда - на территории Павловского и Николаевского районов; Новоспасского районного суда - на территории Кузоватовского и Новоспасского районов; Радищевского районного суда - на территории Старокулаткинского и Радищевского районов; Сенгилеевского районного суда - на территории Тереньгульского и Сенгилеевского районов; Ульяновского районного суда - на территории города Новоульяновска, Цильнинского и Ульяновского районов; Чердаклинского районного суда - на территории Старомайнского и Чердаклинского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30 дней после дня его официального опубликования, за исключением пунктов 1 - 11 статьи 1 настоящего Федерального закона</w:t>
      </w:r>
    </w:p>
    <w:p>
      <w:r>
        <w:rPr>
          <w:b/>
        </w:rPr>
        <w:t xml:space="preserve">2. </w:t>
      </w:r>
      <w:r>
        <w:t>Пункты 1 - 11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