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"Об опеке и попечительстве"</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2001, № 21, ст. 2063; 2005, № 1, ст. 39; 2006, № 52, ст. 5497; 2007, № 1, ст. 21) следующие изменения: 1) в статье 31: а) в пункте 1 слова "законодательством о браке и семье" заменить словами "семейным законодательством"; б) дополнить пунктом 4 следующего содержания: "4.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закона "Об опеке и попечительстве" и иные принятые в соответствии с ним нормативные правовые акты Российской Федерации."; 2) абзац второй пункта 2 статьи 33 после слова "Попечители" дополнить словами "несовершеннолетних граждан"; 3) пункт 1 статьи 34 дополнить абзацем следующего содержания: "Полномочия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законом "Об опеке и попечительстве"."; 4) в статье 35: а) пункт 2 дополнить словами ", а также граждане, имеющие на момент установления опеки или попечительства судимость за умышленное преступление против жизни или здоровья граждан"; б) пункт 4 изложить в следующей редакции: "4.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 5) в статье 37: а) пункт 1 изложить в следующей редакции: "1. Доходы подопечного, в том числе суммы алиментов, пенсий, пособий и иных предоставляемых на его содержание социальных выплат, а также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опеки и попечительства."; б) абзац второй пункта 2 изложить в следующей редакции: "Порядок управления имуществом подопечного определяется Федеральным законом "Об опеке и попечительстве"."; 6) в статье 39: а) абзац второй пункта 1 изложить в следующей редакции: "При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назначенных опекуна или попечителя от исполнения ими своих обязанностей, если это не противоречит интересам подопечного."; б) пункт 2 изложить в следующей редакции: "2. Опекун, попечитель могут быть освобождены от исполнения своих обязанностей по их просьбе. 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 7) статью 41 изложить в следующей редакции: "Статья 41. Патронаж над совершеннолетними дееспособными гражданами 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
        <w:rPr>
          <w:b/>
        </w:rPr>
        <w:t xml:space="preserve">2. </w:t>
      </w:r>
      <w:r>
        <w:t>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
        <w:rPr>
          <w:b/>
        </w:rPr>
        <w:t xml:space="preserve">3. </w:t>
      </w:r>
      <w:r>
        <w:t>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
        <w:rPr>
          <w:b/>
        </w:rPr>
        <w:t xml:space="preserve">4. </w:t>
      </w:r>
      <w:r>
        <w:t>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
        <w:rPr>
          <w:b/>
        </w:rPr>
        <w:t xml:space="preserve">5. </w:t>
      </w:r>
      <w:r>
        <w:t>Патронаж над совершеннолетним дееспособным гражданином, установленный в соответствии с пунктом 1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
        <w:rPr>
          <w:b/>
        </w:rPr>
        <w:t xml:space="preserve">5. </w:t>
      </w:r>
      <w:r>
        <w:t>в пункте 4 статьи 256 слова "законодательством о браке и семье" заменить словами "семейным законодательством"</w:t>
      </w:r>
    </w:p>
    <w:p>
      <w:r>
        <w:rPr>
          <w:b/>
        </w:rPr>
        <w:t xml:space="preserve">5. </w:t>
      </w:r>
      <w:r>
        <w:t>абзац второй пункта 1 статьи 292 после слова "Дееспособные" дополнить словами "и ограниченные судом в дееспособности"</w:t>
      </w:r>
    </w:p>
    <w:p>
      <w:r>
        <w:rPr>
          <w:b/>
        </w:rPr>
        <w:t>Статья 2</w:t>
      </w:r>
    </w:p>
    <w:p>
      <w:r>
        <w:t>Внести в Семейный кодекс Российской Федерации (Собрание законодательства Российской Федерации, 1996, № 1, ст. 16; 1997, № 46, ст. 5243; 1998, № 26, ст. 3014; 2000, № 2, ст. 153; 2004, № 35, ст. 3607; 2005, № 1, ст. 11; 2006, № 23, ст. 2378; 2007, № 1, ст. 21; № 30, ст. 3808) следующие изменения: 1) статью 57 после цифр "143," дополнить цифрами "145", цифры "154" исключить; 2) в пункте 4 статьи 66 слова "других аналогичных учреждений" заменить словами "аналогичных организаций"; 3) в абзаце третьем статьи 69 слова "других аналогичных учреждений" заменить словами "аналогичных организаций"; 4) абзац второй пункта 1 статьи 70 изложить в следующей редакции: "Дела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 5) в пункте 3 статьи 73 слова "органами и учреждениями" заменить словами "органами и организациями"; 6) в статье 75 слово "учреждения" заменить словом "организации"; 7) в абзаце втором пункта 2 статьи 79 слова "воспитательное учреждение, лечебное учреждение, учреждение социальной защиты населения или другое аналогичное учреждение" заменить словами "организацию для детей-сирот и детей, оставшихся без попечения родителей (статья 1551 настоящего Кодекса)"; 8) в пункте 2 статьи 84: а) в абзаце первом слова "в других аналогичных учреждениях, зачисляются на счета этих учреждений" заменить словами "в аналогичных организациях, зачисляются на счета этих организаций"; б) в абзаце втором слово "учреждения" заменить словом "организации", слово "учреждениях" заменить словом "организациях", слова "такого учреждения" заменить словами "такой организации"; 9) в абзаце первом пункта 1 статьи 121 слова "воспитательных учреждений, лечебных учреждений, учреждений социальной защиты населения и других аналогичных учреждений," заменить словами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10) в статье 122: а) пункт 2 изложить в следующей редакции: "2.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семидневный срок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данной организации."; б) в пункте 4 слово "учреждений" заменить словом "организаций"; 11) в статье 123: а) в пункте 1: абзац первый изложить в следующей редакции: "1.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 организации для детей-сирот и детей, оставшихся без попечения родителей, всех типов (статья 1551 настоящего Кодекса)."; абзац второй признать утратившим силу; б) в пункте 2 слово "учреждения" заменить словом "организации"; 12) в абзаце втором пункта 1 статьи 129 слова "учреждения, в котором" заменить словами "организации, в которой"; 13) в статье 131: а) в наименовании слово "учреждений" заменить словом "организаций"; б) в абзаце третьем пункта 1 слова "других аналогичных учреждениях" заменить словами "аналогичных организациях", слова "данных учреждений" заменить словами "данных организаций"; 14) в статье 145: а) наименование изложить в следующей редакции: "Статья 145. Установление опеки или попечительства над детьми, оставшимися без попечения родителей"; б) пункт 3 изложить в следующей редакции: "3.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кодексом Российской Федерации, Федеральным законом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 в) дополнить пунктами 4 - 7 следующего содержания: "4.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
        <w:rPr>
          <w:b/>
        </w:rPr>
        <w:t xml:space="preserve">5. </w:t>
      </w:r>
      <w:r>
        <w:t>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
        <w:rPr>
          <w:b/>
        </w:rPr>
        <w:t xml:space="preserve">6. </w:t>
      </w:r>
      <w:r>
        <w:t>Устройство ребенка под опеку или попечительство допускается в соответствии с Федеральным законом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
        <w:rPr>
          <w:b/>
        </w:rPr>
        <w:t xml:space="preserve">7. </w:t>
      </w:r>
      <w:r>
        <w:t>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пунктом 4 статьи 445 Гражданского кодекса Российской Федерации. 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
        <w:rPr>
          <w:b/>
        </w:rPr>
        <w:t xml:space="preserve">2. </w:t>
      </w:r>
      <w:r>
        <w:t>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
        <w:rPr>
          <w:b/>
        </w:rPr>
        <w:t xml:space="preserve">3. </w:t>
      </w:r>
      <w:r>
        <w:t>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 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
        <w:rPr>
          <w:b/>
        </w:rPr>
        <w:t xml:space="preserve">4. </w:t>
      </w:r>
      <w:r>
        <w:t>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
        <w:rPr>
          <w:b/>
        </w:rPr>
        <w:t xml:space="preserve">5. </w:t>
      </w:r>
      <w:r>
        <w:t>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
        <w:rPr>
          <w:b/>
        </w:rPr>
        <w:t xml:space="preserve">6. </w:t>
      </w:r>
      <w:r>
        <w:t>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пунктом 1 статьи 65 настоящего Кодекса. Опекун или попечитель имеет право выбора образовательного учреждения и формы обучения ребенка с учетом мнения ребенка до получения им общего образования и обязан обеспечить получение ребенком общего образования</w:t>
      </w:r>
    </w:p>
    <w:p>
      <w:r>
        <w:rPr>
          <w:b/>
        </w:rPr>
        <w:t xml:space="preserve">7. </w:t>
      </w:r>
      <w:r>
        <w:t>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
        <w:rPr>
          <w:b/>
        </w:rPr>
        <w:t xml:space="preserve">8. </w:t>
      </w:r>
      <w:r>
        <w:t>Надзор за деятельностью опекунов или попечителей несовершеннолетних граждан осуществляется в соответствии с Федеральным законом "Об опеке и попечительстве".";</w:t>
      </w:r>
    </w:p>
    <w:p>
      <w:r>
        <w:rPr>
          <w:b/>
        </w:rPr>
        <w:t xml:space="preserve">2. </w:t>
      </w:r>
      <w:r>
        <w:t>К отношениям, возникающим из договора о приемной семье, применяются положения главы 20 настоящего Кодекса. 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
        <w:rPr>
          <w:b/>
        </w:rPr>
        <w:t xml:space="preserve">3. </w:t>
      </w:r>
      <w:r>
        <w:t>Порядок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
        <w:rPr>
          <w:b/>
        </w:rPr>
        <w:t xml:space="preserve">2. </w:t>
      </w:r>
      <w:r>
        <w:t>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
        <w:rPr>
          <w:b/>
        </w:rPr>
        <w:t xml:space="preserve">2. </w:t>
      </w:r>
      <w:r>
        <w:t>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
        <w:rPr>
          <w:b/>
        </w:rPr>
        <w:t xml:space="preserve">7. </w:t>
      </w:r>
      <w:r>
        <w:t>статью 147 признать утратившей силу</w:t>
      </w:r>
    </w:p>
    <w:p>
      <w:r>
        <w:rPr>
          <w:b/>
        </w:rPr>
        <w:t xml:space="preserve">7. </w:t>
      </w:r>
      <w:r>
        <w:t>статью 148 дополнить пунктом 3 следующего содержания: "3.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частью 1 статьи 13 Федерального закона "Об опеке и попечительстве". Указанные денежные средства расходуются опекунами или попечителями в порядке, установленном статьей 37 Гражданского кодекса Российской Федерации."</w:t>
      </w:r>
    </w:p>
    <w:p>
      <w:r>
        <w:rPr>
          <w:b/>
        </w:rPr>
        <w:t xml:space="preserve">7. </w:t>
      </w:r>
      <w:r>
        <w:t>дополнить статьей 1481 следующего содержания: "Статья 1481. Права и обязанности опекуна или попечителя ребенка 1. Права и обязанности опекуна или попечителя ребенка возникают в соответствии с Федеральным законом "Об опеке и попечительстве"</w:t>
      </w:r>
    </w:p>
    <w:p>
      <w:r>
        <w:rPr>
          <w:b/>
        </w:rPr>
        <w:t xml:space="preserve">8. </w:t>
      </w:r>
      <w:r>
        <w:t>статьи 149 - 151 признать утратившими силу</w:t>
      </w:r>
    </w:p>
    <w:p>
      <w:r>
        <w:rPr>
          <w:b/>
        </w:rPr>
        <w:t xml:space="preserve">8. </w:t>
      </w:r>
      <w:r>
        <w:t>статью 152 изложить в следующей редакции: "Статья 152. Приемная семья 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
        <w:rPr>
          <w:b/>
        </w:rPr>
        <w:t xml:space="preserve">3. </w:t>
      </w:r>
      <w:r>
        <w:t>статью 153 изложить в следующей редакции: "Статья 153. Приемные родители 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 Подбор и подготовка приемных родителей осуществляются органами опеки и попечительства при соблюдении требований, установленных Гражданским кодексом Российской Федерации, Федеральным законом "Об опеке и попечительстве", а также статьей 146 настоящего Кодекса</w:t>
      </w:r>
    </w:p>
    <w:p>
      <w:r>
        <w:rPr>
          <w:b/>
        </w:rPr>
        <w:t xml:space="preserve">2. </w:t>
      </w:r>
      <w:r>
        <w:t>дополнить статьями 1531 и 1532 следующего содержания: "Статья 1531. Содержание договора о приемной семье 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
        <w:rPr>
          <w:b/>
        </w:rPr>
        <w:t>Статья 153.2. Прекращение договора о приемной семье</w:t>
      </w:r>
    </w:p>
    <w:p>
      <w:r>
        <w:rPr>
          <w:b/>
        </w:rPr>
        <w:t xml:space="preserve">1. </w:t>
      </w:r>
      <w:r>
        <w:t>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
        <w:rPr>
          <w:b/>
        </w:rPr>
        <w:t xml:space="preserve">2. </w:t>
      </w:r>
      <w:r>
        <w:t>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 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
        <w:rPr>
          <w:b/>
        </w:rPr>
        <w:t xml:space="preserve">3. </w:t>
      </w:r>
      <w:r>
        <w:t>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
        <w:rPr>
          <w:b/>
        </w:rPr>
        <w:t xml:space="preserve">3. </w:t>
      </w:r>
      <w:r>
        <w:t>статьи 154 и 155 признать утратившими силу</w:t>
      </w:r>
    </w:p>
    <w:p>
      <w:r>
        <w:rPr>
          <w:b/>
        </w:rPr>
        <w:t xml:space="preserve">3. </w:t>
      </w:r>
      <w:r>
        <w:t>раздел VI дополнить главой 22 следующего содержания: "ГЛАВА 22. УСТРОЙСТВО ДЕТЕЙ, ОСТАВШИХСЯ БЕЗ ПОПЕЧЕНИЯ РОДИТЕЛЕЙ, В ОРГАНИЗАЦИИ ДЛЯ ДЕТЕЙ-СИРОТ И ДЕТЕЙ, ОСТАВШИХСЯ БЕЗ ПОПЕЧЕНИЯ РОДИТЕЛЕЙ</w:t>
      </w:r>
    </w:p>
    <w:p>
      <w:r>
        <w:rPr>
          <w:b/>
        </w:rPr>
        <w:t>Статья 155.1. Устройство детей, оставшихся без попечения родителей, в организации для детей-сирот и детей, оставшихся без попечения родителей</w:t>
      </w:r>
    </w:p>
    <w:p>
      <w:r>
        <w:rPr>
          <w:b/>
        </w:rPr>
        <w:t xml:space="preserve">1. </w:t>
      </w:r>
      <w:r>
        <w:t>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или в некоммерческие организации, если указанная деятельность не противоречит целям, ради которых они созданы. Организации для детей-сирот и детей, оставшихся без попечения родителей, обязаны обеспечить условия пребывания в них детей, отвечающие требованиям, установленным Правительством Российской Федерации</w:t>
      </w:r>
    </w:p>
    <w:p>
      <w:r>
        <w:rPr>
          <w:b/>
        </w:rPr>
        <w:t xml:space="preserve">2. </w:t>
      </w:r>
      <w:r>
        <w:t>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
        <w:rPr>
          <w:b/>
        </w:rPr>
        <w:t xml:space="preserve">3. </w:t>
      </w:r>
      <w:r>
        <w:t>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w:t>
      </w:r>
    </w:p>
    <w:p>
      <w:r>
        <w:rPr>
          <w:b/>
        </w:rPr>
        <w:t xml:space="preserve">4. </w:t>
      </w:r>
      <w:r>
        <w:t>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
        <w:rPr>
          <w:b/>
        </w:rPr>
        <w:t>Статья 155.2. Деятельность организаций для детей-сирот и детей, оставшихся без попечения родителей, по воспитанию, образованию детей, защите и представительству их прав и законных интересов</w:t>
      </w:r>
    </w:p>
    <w:p>
      <w:r>
        <w:rPr>
          <w:b/>
        </w:rPr>
        <w:t xml:space="preserve">1. </w:t>
      </w:r>
      <w:r>
        <w:t>Права и обязанности организаций, указанных в пункте 1 статьи 1551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
        <w:rPr>
          <w:b/>
        </w:rPr>
        <w:t xml:space="preserve">2. </w:t>
      </w:r>
      <w:r>
        <w:t>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 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
        <w:rPr>
          <w:b/>
        </w:rPr>
        <w:t xml:space="preserve">3. </w:t>
      </w:r>
      <w:r>
        <w:t>Организации, которые указаны в пункте 1 статьи 1551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 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
        <w:rPr>
          <w:b/>
        </w:rPr>
        <w:t xml:space="preserve">4. </w:t>
      </w:r>
      <w:r>
        <w:t>Временная передача ребенка в семью граждан, постоянно проживающих на территории Российской Федерации, осуществляется на срок не более чем один месяц.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три месяца</w:t>
      </w:r>
    </w:p>
    <w:p>
      <w:r>
        <w:rPr>
          <w:b/>
        </w:rPr>
        <w:t xml:space="preserve">5. </w:t>
      </w:r>
      <w:r>
        <w:t>Граждане, в семью которых временно передан ребенок в порядке, установленном пунктом 3 настоящей статьи, не вправе осуществлять вывоз ребенка из Российской Федерации</w:t>
      </w:r>
    </w:p>
    <w:p>
      <w:r>
        <w:rPr>
          <w:b/>
        </w:rPr>
        <w:t xml:space="preserve">6. </w:t>
      </w:r>
      <w:r>
        <w:t>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пункте 1 статьи 1551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пунктом 10 части 1 статьи 8 Федерального закона "Об опеке и попечительстве". Порядок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
        <w:rPr>
          <w:b/>
        </w:rP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
        <w:rPr>
          <w:b/>
        </w:rPr>
        <w:t xml:space="preserve">1. </w:t>
      </w:r>
      <w:r>
        <w:t>Дети, оставшиеся без попечения родителей и находящиеся в организациях для детей-сирот и детей, оставшихся без попечения родителей, имеют право на: содержание, воспитание, образование, всестороннее развитие, уважение их человеческого достоинства, защиту их прав и законных интересов; причитающиеся им алименты, пенсии, пособия и иные социальные выплаты; 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
        <w:rPr>
          <w:b/>
        </w:rPr>
        <w:t xml:space="preserve">2. </w:t>
      </w:r>
      <w:r>
        <w:t>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статьями 55 - 57 настоящего Кодекса."</w:t>
      </w:r>
    </w:p>
    <w:p>
      <w:r>
        <w:rPr>
          <w:b/>
        </w:rPr>
        <w:t>Статья 3</w:t>
      </w:r>
    </w:p>
    <w:p>
      <w:r>
        <w:t>Внести в часть вторую Гражданского кодекса Российской Федерации (Собрание законодательства Российской Федерации, 1996, № 5, ст. 410) следующие изменения</w:t>
      </w:r>
    </w:p>
    <w:p>
      <w:r>
        <w:t>в подпункте 2 статьи 575 слова "лечебных, воспитательных учреждений, учреждений социальной защиты и других аналогичных учреждений" заменить словами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w:t>
      </w:r>
    </w:p>
    <w:p>
      <w:r>
        <w:t>в статье 1073: а) пункт 2 изложить в следующей редакции: "2.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(статья 1551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 б) пункт 3 изложить в следующей редакции: "3.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 в) в абзаце первом пункта 4 слова "воспитательных, лечебных и иных учреждений" заменить словами "медицинских организаций или иных организаций"</w:t>
      </w:r>
    </w:p>
    <w:p>
      <w:r>
        <w:t>в статье 1074: а) абзац второй пункта 2 изложить в следующей редакции: "Если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(статья 1551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 б) в пункте 3 слова "соответствующего учреждения" заменить словами "соответствующей организации"</w:t>
      </w:r>
    </w:p>
    <w:p>
      <w:r>
        <w:rPr>
          <w:b/>
        </w:rPr>
        <w:t>Статья 4</w:t>
      </w:r>
    </w:p>
    <w:p>
      <w:r>
        <w:t>Внести в Жилищный кодекс Российской Федерации (Собрание законодательства Российской Федерации, 2005, № 1, ст. 14) следующие изменения</w:t>
      </w:r>
    </w:p>
    <w:p>
      <w:r>
        <w:t>часть 3 статьи 31 после слова "Дееспособные" дополнить словами "и ограниченные судом в дееспособности"</w:t>
      </w:r>
    </w:p>
    <w:p>
      <w:r>
        <w:t>часть 2 статьи 33 изложить в следующей редакции: "2.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
        <w:t>часть 2 статьи 69 после слова "Дееспособные" дополнить словами "и ограниченные судом в дееспособности"</w:t>
      </w:r>
    </w:p>
    <w:p>
      <w:r>
        <w:rPr>
          <w:b/>
        </w:rPr>
        <w:t>Статья 5</w:t>
      </w:r>
    </w:p>
    <w:p>
      <w:r>
        <w:t>Признать утратившими силу</w:t>
      </w:r>
    </w:p>
    <w:p>
      <w:r>
        <w:t>статью 68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Федеральный закон от 3 июня 2006 года № 71-ФЗ "О внесении изменения в статью 155 Семейного кодекса Российской Федерации" (Собрание законодательства Российской Федерации, 2006, № 23, ст. 2378)</w:t>
      </w:r>
    </w:p>
    <w:p>
      <w:r>
        <w:t>пункт 2 статьи 3 Федерального закона от 21 июля 2007 года №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 30, ст. 3808)</w:t>
      </w:r>
    </w:p>
    <w:p>
      <w:r>
        <w:rPr>
          <w:b/>
        </w:rPr>
        <w:t>Статья 6</w:t>
      </w:r>
    </w:p>
    <w:p>
      <w:r>
        <w:rPr>
          <w:b/>
        </w:rPr>
        <w:t xml:space="preserve">1. </w:t>
      </w:r>
      <w:r>
        <w:t>Настоящий Федеральный закон вступает в силу с 1 сентября 2008 года</w:t>
      </w:r>
    </w:p>
    <w:p>
      <w:r>
        <w:rPr>
          <w:b/>
        </w:rPr>
        <w:t xml:space="preserve">2. </w:t>
      </w:r>
      <w:r>
        <w:t>Положения частей первой и второй Гражданского кодекса Российской Федерации (в редакции настоящего Федерального закона), Семейного кодекса Российской Федерации (в редакции настоящего Федерального закона) и Жилищного кодекса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w:t>
      </w:r>
    </w:p>
    <w:p>
      <w:r>
        <w:rPr>
          <w:b/>
        </w:rPr>
        <w:t xml:space="preserve">3. </w:t>
      </w:r>
      <w:r>
        <w:t>К правоотношениям, возникшим до дня вступления в силу настоящего Федерального закона, положения частей первой и второй Гражданского кодекса Российской Федерации (в редакции настоящего Федерального закона), Семейного кодекса Российской Федерации (в редакции настоящего Федерального закона) и Жилищного кодекса Российской Федерации (в редакции настоящего Федерального закона) применяются в отношении прав и обязанностей, которые возникнут после дня вступления в силу настоящего Федерального закона</w:t>
      </w:r>
    </w:p>
    <w:p>
      <w:r>
        <w:rPr>
          <w:b/>
        </w:rPr>
        <w:t xml:space="preserve">4. </w:t>
      </w:r>
      <w:r>
        <w:t>Организации, осуществляющие на день вступления в силу настоящего Федерального закона деятельность по надзору за детьми, оставшимися без попечения родителей, сохраняют право заниматься указанной деятельностью впредь до установления Правительством Российской Федерации требований, указанных в абзаце втором пункта 1 статьи 1551 Семейного кодекса Российской Федерации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