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Факультативного протокола к Конвенции о правах ребенка, касающегося участия детей в вооруженных конфликтах</w:t>
      </w:r>
    </w:p>
    <w:p>
      <w:r>
        <w:rPr>
          <w:b/>
        </w:rPr>
        <w:t>Статья None. Федеральный закон   от 26.06.2008 № 101-ФЗ</w:t>
      </w:r>
    </w:p>
    <w:p>
      <w:r>
        <w:t>О ратификации Факультативного протокола к Конвенции о правах ребенка, касающегося участия детей в вооруженных конфликтах РОССИЙСКАЯ ФЕДЕРАЦИЯ ФЕДЕРАЛЬНЫЙ ЗАКОН О ратификации Факультативного протокола к Конвенции о правах ребенка, касающегося участия детей в вооруженных конфликтах Принят Государственной Думой 6 июня 2008 года Одобрен Советом Федерации 18 июня 2008 года Ратифицировать Факультативный протокол к Конвенции о правах ребенка, касающийся участия детей в вооруженных конфликтах, от 25 мая 2000 года, подписанный от имени Российской Федерации в городе Нью-Йорке 15 февраля 2001 года, со следующим заявлением: Российская Федерация на основании пункта 2 статьи 3 Факультативного протокола заявляет, что в соответствии с законодательством Российской Федерации граждане, не достигшие возраста 18 лет, не могут быть призваны на военную службу в Вооруженные Силы Российской Федерации. С ними не может быть заключен контракт о прохождении военной службы. В соответствии с законодательством Российской Федерации в военные образовательные учреждения профессионального образования имеют право поступать граждане, достигшие возраста 16 лет. При зачислении в данные учреждения они приобретают статус военнослужащих, проходящих военную службу по призыву. Законодательством Российской Федерации гарантируется, что такие граждане заключают контракт о прохождении военной службы по достижении ими возраста 18 лет, но не ранее окончания ими первого курса обучения в указанных образовательных учреждениях. Президент Российской Федерации Д.Медведев Москва, Кремль 26 июня 2008 года № 101-ФЗ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